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18E8" w:rsidRDefault="00F94788">
      <w:pPr>
        <w:pStyle w:val="a1"/>
        <w:spacing w:line="540" w:lineRule="exact"/>
        <w:jc w:val="center"/>
        <w:rPr>
          <w:rFonts w:ascii="標楷體" w:eastAsia="標楷體" w:hAnsi="標楷體"/>
          <w:b/>
          <w:color w:val="000000"/>
          <w:sz w:val="28"/>
          <w:szCs w:val="28"/>
        </w:rPr>
      </w:pPr>
      <w:r>
        <w:rPr>
          <w:rFonts w:ascii="標楷體" w:eastAsia="標楷體" w:hAnsi="標楷體"/>
          <w:b/>
          <w:color w:val="000000"/>
          <w:sz w:val="28"/>
          <w:szCs w:val="28"/>
        </w:rPr>
        <w:t>新北市新店地政事務所</w:t>
      </w:r>
      <w:r>
        <w:rPr>
          <w:noProof/>
        </w:rPr>
        <mc:AlternateContent>
          <mc:Choice Requires="wps">
            <w:drawing>
              <wp:anchor distT="6350" distB="6350" distL="6350" distR="6350" simplePos="0" relativeHeight="251651584" behindDoc="0" locked="0" layoutInCell="0" allowOverlap="1">
                <wp:simplePos x="0" y="0"/>
                <wp:positionH relativeFrom="page">
                  <wp:posOffset>0</wp:posOffset>
                </wp:positionH>
                <wp:positionV relativeFrom="page">
                  <wp:posOffset>0</wp:posOffset>
                </wp:positionV>
                <wp:extent cx="365760" cy="365760"/>
                <wp:effectExtent l="0" t="0" r="0" b="0"/>
                <wp:wrapNone/>
                <wp:docPr id="1" name="外框7"/>
                <wp:cNvGraphicFramePr/>
                <a:graphic xmlns:a="http://schemas.openxmlformats.org/drawingml/2006/main">
                  <a:graphicData uri="http://schemas.microsoft.com/office/word/2010/wordprocessingShape">
                    <wps:wsp>
                      <wps:cNvSpPr txBox="1"/>
                      <wps:spPr>
                        <a:xfrm>
                          <a:off x="0" y="0"/>
                          <a:ext cx="365760" cy="365760"/>
                        </a:xfrm>
                        <a:prstGeom prst="rect">
                          <a:avLst/>
                        </a:prstGeom>
                        <a:solidFill>
                          <a:srgbClr val="FFFFFF"/>
                        </a:solidFill>
                      </wps:spPr>
                      <wps:txbx>
                        <w:txbxContent>
                          <w:p w:rsidR="00C118E8" w:rsidRDefault="00C118E8">
                            <w:pPr>
                              <w:pStyle w:val="a1"/>
                            </w:pPr>
                          </w:p>
                        </w:txbxContent>
                      </wps:txbx>
                      <wps:bodyPr lIns="0" tIns="0" rIns="0" bIns="0" anchor="t">
                        <a:noAutofit/>
                      </wps:bodyPr>
                    </wps:wsp>
                  </a:graphicData>
                </a:graphic>
              </wp:anchor>
            </w:drawing>
          </mc:Choice>
          <mc:Fallback>
            <w:pict>
              <v:shapetype id="_x0000_t202" coordsize="21600,21600" o:spt="202" path="m,l,21600r21600,l21600,xe">
                <v:stroke joinstyle="miter"/>
                <v:path gradientshapeok="t" o:connecttype="rect"/>
              </v:shapetype>
              <v:shape id="外框7" o:spid="_x0000_s1026" type="#_x0000_t202" style="position:absolute;left:0;text-align:left;margin-left:0;margin-top:0;width:28.8pt;height:28.8pt;z-index:251651584;visibility:visible;mso-wrap-style:square;mso-wrap-distance-left:.5pt;mso-wrap-distance-top:.5pt;mso-wrap-distance-right:.5pt;mso-wrap-distance-bottom:.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" o:allowincell="f" stroked="f">
                <v:textbox inset="0,0,0,0">
                  <w:txbxContent>
                    <w:p w:rsidR="00C118E8" w:rsidRDefault="00C118E8">
                      <w:pPr>
                        <w:pStyle w:val="a1"/>
                      </w:pPr>
                    </w:p>
                  </w:txbxContent>
                </v:textbox>
                <w10:wrap anchorx="page" anchory="page"/>
              </v:shape>
            </w:pict>
          </mc:Fallback>
        </mc:AlternateContent>
      </w:r>
      <w:r>
        <w:rPr>
          <w:noProof/>
        </w:rPr>
        <mc:AlternateContent>
          <mc:Choice Requires="wps">
            <w:drawing>
              <wp:anchor distT="6350" distB="6350" distL="6350" distR="6350" simplePos="0" relativeHeight="251650560" behindDoc="0" locked="0" layoutInCell="0" allowOverlap="1">
                <wp:simplePos x="0" y="0"/>
                <wp:positionH relativeFrom="page">
                  <wp:posOffset>0</wp:posOffset>
                </wp:positionH>
                <wp:positionV relativeFrom="page">
                  <wp:posOffset>0</wp:posOffset>
                </wp:positionV>
                <wp:extent cx="365760" cy="365760"/>
                <wp:effectExtent l="0" t="0" r="0" b="0"/>
                <wp:wrapNone/>
                <wp:docPr id="2" name="外框5"/>
                <wp:cNvGraphicFramePr/>
                <a:graphic xmlns:a="http://schemas.openxmlformats.org/drawingml/2006/main">
                  <a:graphicData uri="http://schemas.microsoft.com/office/word/2010/wordprocessingShape">
                    <wps:wsp>
                      <wps:cNvSpPr txBox="1"/>
                      <wps:spPr>
                        <a:xfrm>
                          <a:off x="0" y="0"/>
                          <a:ext cx="365760" cy="365760"/>
                        </a:xfrm>
                        <a:prstGeom prst="rect">
                          <a:avLst/>
                        </a:prstGeom>
                        <a:solidFill>
                          <a:srgbClr val="FFFFFF"/>
                        </a:solidFill>
                      </wps:spPr>
                      <wps:txbx>
                        <w:txbxContent>
                          <w:p w:rsidR="00C118E8" w:rsidRDefault="00C118E8">
                            <w:pPr>
                              <w:pStyle w:val="a1"/>
                            </w:pPr>
                          </w:p>
                        </w:txbxContent>
                      </wps:txbx>
                      <wps:bodyPr lIns="0" tIns="0" rIns="0" bIns="0" anchor="t">
                        <a:noAutofit/>
                      </wps:bodyPr>
                    </wps:wsp>
                  </a:graphicData>
                </a:graphic>
              </wp:anchor>
            </w:drawing>
          </mc:Choice>
          <mc:Fallback>
            <w:pict>
              <v:shape id="外框5" o:spid="_x0000_s1027" type="#_x0000_t202" style="position:absolute;left:0;text-align:left;margin-left:0;margin-top:0;width:28.8pt;height:28.8pt;z-index:251650560;visibility:visible;mso-wrap-style:square;mso-wrap-distance-left:.5pt;mso-wrap-distance-top:.5pt;mso-wrap-distance-right:.5pt;mso-wrap-distance-bottom:.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" o:allowincell="f" stroked="f">
                <v:textbox inset="0,0,0,0">
                  <w:txbxContent>
                    <w:p w:rsidR="00C118E8" w:rsidRDefault="00C118E8">
                      <w:pPr>
                        <w:pStyle w:val="a1"/>
                      </w:pPr>
                    </w:p>
                  </w:txbxContent>
                </v:textbox>
                <w10:wrap anchorx="page" anchory="page"/>
              </v:shape>
            </w:pict>
          </mc:Fallback>
        </mc:AlternateContent>
      </w:r>
      <w:r>
        <w:rPr>
          <w:noProof/>
        </w:rPr>
        <mc:AlternateContent>
          <mc:Choice Requires="wps">
            <w:drawing>
              <wp:anchor distT="6350" distB="6350" distL="6350" distR="6350" simplePos="0" relativeHeight="251648512" behindDoc="0" locked="0" layoutInCell="0" allowOverlap="1">
                <wp:simplePos x="0" y="0"/>
                <wp:positionH relativeFrom="page">
                  <wp:posOffset>0</wp:posOffset>
                </wp:positionH>
                <wp:positionV relativeFrom="page">
                  <wp:posOffset>0</wp:posOffset>
                </wp:positionV>
                <wp:extent cx="365760" cy="365760"/>
                <wp:effectExtent l="0" t="0" r="0" b="0"/>
                <wp:wrapNone/>
                <wp:docPr id="3" name="外框3"/>
                <wp:cNvGraphicFramePr/>
                <a:graphic xmlns:a="http://schemas.openxmlformats.org/drawingml/2006/main">
                  <a:graphicData uri="http://schemas.microsoft.com/office/word/2010/wordprocessingShape">
                    <wps:wsp>
                      <wps:cNvSpPr txBox="1"/>
                      <wps:spPr>
                        <a:xfrm>
                          <a:off x="0" y="0"/>
                          <a:ext cx="365760" cy="365760"/>
                        </a:xfrm>
                        <a:prstGeom prst="rect">
                          <a:avLst/>
                        </a:prstGeom>
                        <a:solidFill>
                          <a:srgbClr val="FFFFFF"/>
                        </a:solidFill>
                      </wps:spPr>
                      <wps:txbx>
                        <w:txbxContent>
                          <w:p w:rsidR="00C118E8" w:rsidRDefault="00C118E8">
                            <w:pPr>
                              <w:pStyle w:val="a1"/>
                            </w:pPr>
                          </w:p>
                        </w:txbxContent>
                      </wps:txbx>
                      <wps:bodyPr lIns="0" tIns="0" rIns="0" bIns="0" anchor="t">
                        <a:noAutofit/>
                      </wps:bodyPr>
                    </wps:wsp>
                  </a:graphicData>
                </a:graphic>
              </wp:anchor>
            </w:drawing>
          </mc:Choice>
          <mc:Fallback>
            <w:pict>
              <v:shape id="外框3" o:spid="_x0000_s1028" type="#_x0000_t202" style="position:absolute;left:0;text-align:left;margin-left:0;margin-top:0;width:28.8pt;height:28.8pt;z-index:251648512;visibility:visible;mso-wrap-style:square;mso-wrap-distance-left:.5pt;mso-wrap-distance-top:.5pt;mso-wrap-distance-right:.5pt;mso-wrap-distance-bottom:.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" o:allowincell="f" stroked="f">
                <v:textbox inset="0,0,0,0">
                  <w:txbxContent>
                    <w:p w:rsidR="00C118E8" w:rsidRDefault="00C118E8">
                      <w:pPr>
                        <w:pStyle w:val="a1"/>
                      </w:pPr>
                    </w:p>
                  </w:txbxContent>
                </v:textbox>
                <w10:wrap anchorx="page" anchory="page"/>
              </v:shape>
            </w:pict>
          </mc:Fallback>
        </mc:AlternateContent>
      </w:r>
      <w:r>
        <w:rPr>
          <w:noProof/>
        </w:rPr>
        <mc:AlternateContent>
          <mc:Choice Requires="wps">
            <w:drawing>
              <wp:anchor distT="6350" distB="6350" distL="6350" distR="6350" simplePos="0" relativeHeight="251646464" behindDoc="0" locked="0" layoutInCell="0" allowOverlap="1">
                <wp:simplePos x="0" y="0"/>
                <wp:positionH relativeFrom="page">
                  <wp:posOffset>0</wp:posOffset>
                </wp:positionH>
                <wp:positionV relativeFrom="page">
                  <wp:posOffset>0</wp:posOffset>
                </wp:positionV>
                <wp:extent cx="365760" cy="365760"/>
                <wp:effectExtent l="0" t="0" r="0" b="0"/>
                <wp:wrapNone/>
                <wp:docPr id="4" name="外框1"/>
                <wp:cNvGraphicFramePr/>
                <a:graphic xmlns:a="http://schemas.openxmlformats.org/drawingml/2006/main">
                  <a:graphicData uri="http://schemas.microsoft.com/office/word/2010/wordprocessingShape">
                    <wps:wsp>
                      <wps:cNvSpPr txBox="1"/>
                      <wps:spPr>
                        <a:xfrm>
                          <a:off x="0" y="0"/>
                          <a:ext cx="365760" cy="365760"/>
                        </a:xfrm>
                        <a:prstGeom prst="rect">
                          <a:avLst/>
                        </a:prstGeom>
                        <a:solidFill>
                          <a:srgbClr val="FFFFFF"/>
                        </a:solidFill>
                      </wps:spPr>
                      <wps:txbx>
                        <w:txbxContent>
                          <w:p w:rsidR="00C118E8" w:rsidRDefault="00C118E8">
                            <w:pPr>
                              <w:pStyle w:val="a1"/>
                            </w:pPr>
                          </w:p>
                        </w:txbxContent>
                      </wps:txbx>
                      <wps:bodyPr lIns="0" tIns="0" rIns="0" bIns="0" anchor="t">
                        <a:noAutofit/>
                      </wps:bodyPr>
                    </wps:wsp>
                  </a:graphicData>
                </a:graphic>
              </wp:anchor>
            </w:drawing>
          </mc:Choice>
          <mc:Fallback>
            <w:pict>
              <v:shape id="外框1" o:spid="_x0000_s1029" type="#_x0000_t202" style="position:absolute;left:0;text-align:left;margin-left:0;margin-top:0;width:28.8pt;height:28.8pt;z-index:251646464;visibility:visible;mso-wrap-style:square;mso-wrap-distance-left:.5pt;mso-wrap-distance-top:.5pt;mso-wrap-distance-right:.5pt;mso-wrap-distance-bottom:.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" o:allowincell="f" stroked="f">
                <v:textbox inset="0,0,0,0">
                  <w:txbxContent>
                    <w:p w:rsidR="00C118E8" w:rsidRDefault="00C118E8">
                      <w:pPr>
                        <w:pStyle w:val="a1"/>
                      </w:pPr>
                    </w:p>
                  </w:txbxContent>
                </v:textbox>
                <w10:wrap anchorx="page" anchory="page"/>
              </v:shape>
            </w:pict>
          </mc:Fallback>
        </mc:AlternateContent>
      </w:r>
    </w:p>
    <w:p w:rsidR="000D07FD" w:rsidRDefault="00F94788">
      <w:pPr>
        <w:pStyle w:val="a1"/>
        <w:jc w:val="center"/>
        <w:rPr>
          <w:rFonts w:ascii="標楷體" w:eastAsia="標楷體" w:hAnsi="標楷體"/>
          <w:b/>
          <w:color w:val="000000"/>
          <w:sz w:val="28"/>
          <w:szCs w:val="28"/>
        </w:rPr>
      </w:pPr>
      <w:r>
        <w:rPr>
          <w:rFonts w:ascii="標楷體" w:eastAsia="標楷體" w:hAnsi="標楷體"/>
          <w:b/>
          <w:color w:val="000000"/>
          <w:sz w:val="28"/>
          <w:szCs w:val="28"/>
        </w:rPr>
        <w:t>「新店地政Google 商家，即時發佈最新動態並與民互動」</w:t>
      </w:r>
    </w:p>
    <w:p w:rsidR="00C118E8" w:rsidRDefault="00F94788">
      <w:pPr>
        <w:pStyle w:val="a1"/>
        <w:jc w:val="center"/>
        <w:rPr>
          <w:rFonts w:ascii="標楷體" w:eastAsia="標楷體" w:hAnsi="標楷體"/>
          <w:b/>
          <w:color w:val="000000"/>
          <w:sz w:val="28"/>
          <w:szCs w:val="28"/>
        </w:rPr>
      </w:pPr>
      <w:r>
        <w:rPr>
          <w:rFonts w:ascii="標楷體" w:eastAsia="標楷體" w:hAnsi="標楷體"/>
          <w:b/>
          <w:color w:val="000000"/>
          <w:sz w:val="28"/>
          <w:szCs w:val="28"/>
        </w:rPr>
        <w:t>創新提案成果</w:t>
      </w:r>
    </w:p>
    <w:p w:rsidR="00C118E8" w:rsidRDefault="00F94788">
      <w:pPr>
        <w:pStyle w:val="a9"/>
        <w:tabs>
          <w:tab w:val="left" w:pos="-1276"/>
        </w:tabs>
        <w:spacing w:before="540" w:line="540" w:lineRule="exact"/>
        <w:ind w:left="0"/>
        <w:rPr>
          <w:rFonts w:ascii="標楷體" w:eastAsia="標楷體" w:hAnsi="標楷體"/>
          <w:color w:val="000000"/>
          <w:sz w:val="28"/>
          <w:szCs w:val="28"/>
        </w:rPr>
      </w:pPr>
      <w:r>
        <w:rPr>
          <w:rFonts w:ascii="標楷體" w:eastAsia="標楷體" w:hAnsi="標楷體"/>
          <w:color w:val="000000"/>
          <w:sz w:val="28"/>
          <w:szCs w:val="28"/>
        </w:rPr>
        <w:t>壹、計畫：</w:t>
      </w:r>
    </w:p>
    <w:p w:rsidR="00C118E8" w:rsidRDefault="00F94788">
      <w:pPr>
        <w:pStyle w:val="a1"/>
        <w:spacing w:line="540" w:lineRule="exact"/>
        <w:ind w:left="283"/>
        <w:rPr>
          <w:rFonts w:ascii="標楷體" w:eastAsia="標楷體" w:hAnsi="標楷體"/>
          <w:color w:val="000000"/>
          <w:sz w:val="28"/>
          <w:szCs w:val="28"/>
        </w:rPr>
      </w:pPr>
      <w:r>
        <w:rPr>
          <w:rFonts w:ascii="標楷體" w:eastAsia="標楷體" w:hAnsi="標楷體"/>
          <w:color w:val="000000"/>
          <w:sz w:val="28"/>
          <w:szCs w:val="28"/>
        </w:rPr>
        <w:t xml:space="preserve">  依據本所「提案制度執行要點」辦理。</w:t>
      </w:r>
    </w:p>
    <w:p w:rsidR="00C118E8" w:rsidRDefault="00F94788">
      <w:pPr>
        <w:pStyle w:val="a9"/>
        <w:tabs>
          <w:tab w:val="left" w:pos="-1276"/>
        </w:tabs>
        <w:spacing w:before="180" w:after="180" w:line="540" w:lineRule="exact"/>
        <w:rPr>
          <w:rFonts w:ascii="標楷體" w:eastAsia="標楷體" w:hAnsi="標楷體"/>
          <w:color w:val="000000"/>
          <w:sz w:val="28"/>
          <w:szCs w:val="28"/>
        </w:rPr>
      </w:pPr>
      <w:r>
        <w:rPr>
          <w:rFonts w:ascii="標楷體" w:eastAsia="標楷體" w:hAnsi="標楷體"/>
          <w:color w:val="000000"/>
          <w:sz w:val="28"/>
          <w:szCs w:val="28"/>
        </w:rPr>
        <w:t xml:space="preserve">貳、執行情形： </w:t>
      </w:r>
    </w:p>
    <w:p w:rsidR="00C118E8" w:rsidRDefault="00F94788">
      <w:pPr>
        <w:pStyle w:val="a9"/>
        <w:numPr>
          <w:ilvl w:val="1"/>
          <w:numId w:val="3"/>
        </w:numPr>
        <w:spacing w:line="540" w:lineRule="exact"/>
        <w:ind w:hanging="196"/>
        <w:rPr>
          <w:rFonts w:ascii="標楷體" w:eastAsia="標楷體" w:hAnsi="標楷體"/>
          <w:bCs/>
          <w:color w:val="000000"/>
          <w:sz w:val="28"/>
          <w:szCs w:val="28"/>
        </w:rPr>
      </w:pPr>
      <w:r>
        <w:rPr>
          <w:rFonts w:ascii="標楷體" w:eastAsia="標楷體" w:hAnsi="標楷體"/>
          <w:bCs/>
          <w:color w:val="000000"/>
          <w:sz w:val="28"/>
          <w:szCs w:val="28"/>
        </w:rPr>
        <w:t>實際執行</w:t>
      </w:r>
    </w:p>
    <w:p w:rsidR="00C118E8" w:rsidRDefault="00F94788">
      <w:pPr>
        <w:pStyle w:val="a9"/>
        <w:spacing w:line="540" w:lineRule="exact"/>
        <w:ind w:left="851" w:right="84" w:firstLine="566"/>
        <w:rPr>
          <w:rFonts w:ascii="標楷體" w:eastAsia="標楷體" w:hAnsi="標楷體"/>
          <w:sz w:val="28"/>
          <w:szCs w:val="28"/>
        </w:rPr>
      </w:pPr>
      <w:r>
        <w:rPr>
          <w:rFonts w:ascii="標楷體" w:eastAsia="標楷體" w:hAnsi="標楷體"/>
          <w:bCs/>
          <w:color w:val="000000"/>
          <w:sz w:val="28"/>
          <w:szCs w:val="28"/>
        </w:rPr>
        <w:t>本案係依據111年2月18日亮點創新服務提案單辦理，所以統計數據由111年3月開始觀測，透過Google 商家不定期發布地政相關宣導或本所最新推行之便民服務措施，民眾使用Google 商家，即可了解本所最新活動、服務以及最新動態。</w:t>
      </w:r>
    </w:p>
    <w:p w:rsidR="00C118E8" w:rsidRDefault="00F94788">
      <w:pPr>
        <w:pStyle w:val="a9"/>
        <w:spacing w:line="540" w:lineRule="exact"/>
        <w:ind w:left="851" w:right="84" w:firstLine="566"/>
        <w:rPr>
          <w:rFonts w:ascii="標楷體" w:eastAsia="標楷體" w:hAnsi="標楷體"/>
          <w:bCs/>
          <w:color w:val="000000"/>
          <w:sz w:val="28"/>
          <w:szCs w:val="28"/>
        </w:rPr>
      </w:pPr>
      <w:r>
        <w:rPr>
          <w:rFonts w:ascii="標楷體" w:eastAsia="標楷體" w:hAnsi="標楷體"/>
          <w:bCs/>
          <w:color w:val="000000"/>
          <w:sz w:val="28"/>
          <w:szCs w:val="28"/>
        </w:rPr>
        <w:t>通過Google 商家服務，可分析民眾的搜尋途徑，了解民眾的點擊數、瀏覽次數</w:t>
      </w:r>
      <w:r w:rsidRPr="002008F3">
        <w:rPr>
          <w:rFonts w:ascii="標楷體" w:eastAsia="標楷體" w:hAnsi="標楷體"/>
          <w:bCs/>
          <w:sz w:val="28"/>
          <w:szCs w:val="28"/>
        </w:rPr>
        <w:t>、來電量、相</w:t>
      </w:r>
      <w:r>
        <w:rPr>
          <w:rFonts w:ascii="標楷體" w:eastAsia="標楷體" w:hAnsi="標楷體"/>
          <w:bCs/>
          <w:color w:val="000000"/>
          <w:sz w:val="28"/>
          <w:szCs w:val="28"/>
        </w:rPr>
        <w:t>片瀏覽次數等，若是民眾有使用路線規劃工具，還能了解民眾的來源地，進一步分析客群，能更精</w:t>
      </w:r>
      <w:proofErr w:type="gramStart"/>
      <w:r>
        <w:rPr>
          <w:rFonts w:ascii="標楷體" w:eastAsia="標楷體" w:hAnsi="標楷體"/>
          <w:bCs/>
          <w:color w:val="000000"/>
          <w:sz w:val="28"/>
          <w:szCs w:val="28"/>
        </w:rPr>
        <w:t>準</w:t>
      </w:r>
      <w:proofErr w:type="gramEnd"/>
      <w:r>
        <w:rPr>
          <w:rFonts w:ascii="標楷體" w:eastAsia="標楷體" w:hAnsi="標楷體"/>
          <w:bCs/>
          <w:color w:val="000000"/>
          <w:sz w:val="28"/>
          <w:szCs w:val="28"/>
        </w:rPr>
        <w:t>地鎖定客群，提供更優化或客製化的服務。</w:t>
      </w:r>
    </w:p>
    <w:p w:rsidR="00C118E8" w:rsidRDefault="00F94788">
      <w:pPr>
        <w:pStyle w:val="a9"/>
        <w:spacing w:line="540" w:lineRule="exact"/>
        <w:ind w:left="0" w:right="226"/>
      </w:pPr>
      <w:r>
        <w:rPr>
          <w:rFonts w:ascii="標楷體" w:eastAsia="標楷體" w:hAnsi="標楷體"/>
          <w:bCs/>
          <w:color w:val="000000"/>
          <w:sz w:val="28"/>
          <w:szCs w:val="28"/>
        </w:rPr>
        <w:t xml:space="preserve">  2.成效:</w:t>
      </w:r>
    </w:p>
    <w:p w:rsidR="00C118E8" w:rsidRPr="000D07FD" w:rsidRDefault="00F94788">
      <w:pPr>
        <w:pStyle w:val="a9"/>
        <w:spacing w:line="540" w:lineRule="exact"/>
        <w:ind w:left="851" w:right="226" w:firstLine="566"/>
        <w:rPr>
          <w:b/>
        </w:rPr>
      </w:pPr>
      <w:r w:rsidRPr="000D07FD">
        <w:rPr>
          <w:rFonts w:ascii="標楷體" w:eastAsia="標楷體" w:hAnsi="標楷體"/>
          <w:b/>
          <w:bCs/>
          <w:color w:val="000000"/>
          <w:sz w:val="28"/>
          <w:szCs w:val="28"/>
        </w:rPr>
        <w:t>(1)互動次數</w:t>
      </w:r>
    </w:p>
    <w:p w:rsidR="00D97A92" w:rsidRPr="00D97A92" w:rsidRDefault="00D97A92" w:rsidP="00D97A92">
      <w:pPr>
        <w:spacing w:before="100" w:beforeAutospacing="1" w:after="100" w:afterAutospacing="1" w:line="539" w:lineRule="atLeast"/>
        <w:ind w:left="851" w:right="227" w:firstLine="567"/>
        <w:rPr>
          <w:rFonts w:ascii="新細明體" w:hAnsi="新細明體" w:cs="新細明體"/>
          <w:kern w:val="0"/>
          <w:szCs w:val="24"/>
        </w:rPr>
      </w:pPr>
      <w:r w:rsidRPr="00D97A92">
        <w:rPr>
          <w:rFonts w:ascii="標楷體" w:eastAsia="標楷體" w:hAnsi="標楷體" w:cs="新細明體" w:hint="eastAsia"/>
          <w:color w:val="202124"/>
          <w:kern w:val="0"/>
          <w:sz w:val="28"/>
          <w:szCs w:val="28"/>
          <w:bdr w:val="none" w:sz="0" w:space="0" w:color="auto" w:frame="1"/>
        </w:rPr>
        <w:t>回顧</w:t>
      </w:r>
      <w:r w:rsidRPr="00D97A92">
        <w:rPr>
          <w:rFonts w:ascii="標楷體" w:eastAsia="標楷體" w:hAnsi="標楷體" w:cs="Calibri" w:hint="eastAsia"/>
          <w:color w:val="202124"/>
          <w:kern w:val="0"/>
          <w:sz w:val="28"/>
          <w:szCs w:val="28"/>
          <w:bdr w:val="none" w:sz="0" w:space="0" w:color="auto" w:frame="1"/>
        </w:rPr>
        <w:t>111</w:t>
      </w:r>
      <w:r w:rsidRPr="00D97A92">
        <w:rPr>
          <w:rFonts w:ascii="標楷體" w:eastAsia="標楷體" w:hAnsi="標楷體" w:cs="新細明體" w:hint="eastAsia"/>
          <w:color w:val="202124"/>
          <w:kern w:val="0"/>
          <w:sz w:val="28"/>
          <w:szCs w:val="28"/>
          <w:bdr w:val="none" w:sz="0" w:space="0" w:color="auto" w:frame="1"/>
        </w:rPr>
        <w:t>年</w:t>
      </w:r>
      <w:r w:rsidRPr="00D97A92">
        <w:rPr>
          <w:rFonts w:eastAsia="標楷體" w:cs="Calibri" w:hint="eastAsia"/>
          <w:color w:val="202124"/>
          <w:kern w:val="0"/>
          <w:sz w:val="28"/>
          <w:szCs w:val="28"/>
          <w:bdr w:val="none" w:sz="0" w:space="0" w:color="auto" w:frame="1"/>
        </w:rPr>
        <w:t>3</w:t>
      </w:r>
      <w:r w:rsidRPr="00D97A92">
        <w:rPr>
          <w:rFonts w:ascii="標楷體" w:eastAsia="標楷體" w:hAnsi="標楷體" w:cs="新細明體" w:hint="eastAsia"/>
          <w:color w:val="202124"/>
          <w:kern w:val="0"/>
          <w:sz w:val="28"/>
          <w:szCs w:val="28"/>
          <w:bdr w:val="none" w:sz="0" w:space="0" w:color="auto" w:frame="1"/>
        </w:rPr>
        <w:t>月至</w:t>
      </w:r>
      <w:r w:rsidRPr="00D97A92">
        <w:rPr>
          <w:rFonts w:ascii="標楷體" w:eastAsia="標楷體" w:hAnsi="標楷體" w:cs="Calibri" w:hint="eastAsia"/>
          <w:color w:val="202124"/>
          <w:kern w:val="0"/>
          <w:sz w:val="28"/>
          <w:szCs w:val="28"/>
          <w:bdr w:val="none" w:sz="0" w:space="0" w:color="auto" w:frame="1"/>
        </w:rPr>
        <w:t>6</w:t>
      </w:r>
      <w:r w:rsidRPr="00D97A92">
        <w:rPr>
          <w:rFonts w:ascii="標楷體" w:eastAsia="標楷體" w:hAnsi="標楷體" w:cs="新細明體" w:hint="eastAsia"/>
          <w:color w:val="202124"/>
          <w:kern w:val="0"/>
          <w:sz w:val="28"/>
          <w:szCs w:val="28"/>
          <w:bdr w:val="none" w:sz="0" w:space="0" w:color="auto" w:frame="1"/>
        </w:rPr>
        <w:t>月資料統計，民眾與</w:t>
      </w:r>
      <w:r w:rsidRPr="00D97A92">
        <w:rPr>
          <w:rFonts w:ascii="標楷體" w:eastAsia="標楷體" w:hAnsi="標楷體" w:cs="新細明體" w:hint="eastAsia"/>
          <w:color w:val="000000"/>
          <w:kern w:val="0"/>
          <w:sz w:val="28"/>
          <w:szCs w:val="28"/>
          <w:bdr w:val="none" w:sz="0" w:space="0" w:color="auto" w:frame="1"/>
        </w:rPr>
        <w:t>新店地政商家檔案互動次數總計</w:t>
      </w:r>
      <w:r w:rsidRPr="00D97A92">
        <w:rPr>
          <w:rFonts w:eastAsia="標楷體" w:cs="Calibri" w:hint="eastAsia"/>
          <w:color w:val="202124"/>
          <w:kern w:val="0"/>
          <w:sz w:val="28"/>
          <w:szCs w:val="28"/>
          <w:bdr w:val="none" w:sz="0" w:space="0" w:color="auto" w:frame="1"/>
        </w:rPr>
        <w:t>3</w:t>
      </w:r>
      <w:r w:rsidR="00286CB5">
        <w:rPr>
          <w:rFonts w:eastAsia="標楷體" w:cs="Calibri" w:hint="eastAsia"/>
          <w:color w:val="202124"/>
          <w:kern w:val="0"/>
          <w:sz w:val="28"/>
          <w:szCs w:val="28"/>
          <w:bdr w:val="none" w:sz="0" w:space="0" w:color="auto" w:frame="1"/>
        </w:rPr>
        <w:t>444</w:t>
      </w:r>
      <w:r w:rsidRPr="00D97A92">
        <w:rPr>
          <w:rFonts w:ascii="標楷體" w:eastAsia="標楷體" w:hAnsi="標楷體" w:cs="新細明體" w:hint="eastAsia"/>
          <w:color w:val="000000"/>
          <w:kern w:val="0"/>
          <w:sz w:val="28"/>
          <w:szCs w:val="28"/>
          <w:bdr w:val="none" w:sz="0" w:space="0" w:color="auto" w:frame="1"/>
        </w:rPr>
        <w:t>次，其</w:t>
      </w:r>
      <w:r w:rsidRPr="00D97A92">
        <w:rPr>
          <w:rFonts w:ascii="標楷體" w:eastAsia="標楷體" w:hAnsi="標楷體" w:cs="新細明體" w:hint="eastAsia"/>
          <w:color w:val="202124"/>
          <w:kern w:val="0"/>
          <w:sz w:val="28"/>
          <w:szCs w:val="28"/>
          <w:bdr w:val="none" w:sz="0" w:space="0" w:color="auto" w:frame="1"/>
        </w:rPr>
        <w:t xml:space="preserve">相較於 </w:t>
      </w:r>
      <w:r w:rsidR="00286CB5">
        <w:rPr>
          <w:rFonts w:ascii="標楷體" w:eastAsia="標楷體" w:hAnsi="標楷體" w:cs="新細明體" w:hint="eastAsia"/>
          <w:color w:val="202124"/>
          <w:kern w:val="0"/>
          <w:sz w:val="28"/>
          <w:szCs w:val="28"/>
          <w:bdr w:val="none" w:sz="0" w:space="0" w:color="auto" w:frame="1"/>
        </w:rPr>
        <w:t>110</w:t>
      </w:r>
      <w:r w:rsidRPr="00D97A92">
        <w:rPr>
          <w:rFonts w:ascii="標楷體" w:eastAsia="標楷體" w:hAnsi="標楷體" w:cs="新細明體" w:hint="eastAsia"/>
          <w:color w:val="202124"/>
          <w:kern w:val="0"/>
          <w:sz w:val="28"/>
          <w:szCs w:val="28"/>
          <w:bdr w:val="none" w:sz="0" w:space="0" w:color="auto" w:frame="1"/>
        </w:rPr>
        <w:t>年</w:t>
      </w:r>
      <w:r w:rsidRPr="00D97A92">
        <w:rPr>
          <w:rFonts w:ascii="標楷體" w:eastAsia="標楷體" w:hAnsi="標楷體" w:cs="Calibri" w:hint="eastAsia"/>
          <w:color w:val="202124"/>
          <w:kern w:val="0"/>
          <w:sz w:val="28"/>
          <w:szCs w:val="28"/>
          <w:bdr w:val="none" w:sz="0" w:space="0" w:color="auto" w:frame="1"/>
        </w:rPr>
        <w:t>3</w:t>
      </w:r>
      <w:r w:rsidRPr="00D97A92">
        <w:rPr>
          <w:rFonts w:ascii="標楷體" w:eastAsia="標楷體" w:hAnsi="標楷體" w:cs="新細明體" w:hint="eastAsia"/>
          <w:color w:val="202124"/>
          <w:kern w:val="0"/>
          <w:sz w:val="28"/>
          <w:szCs w:val="28"/>
          <w:bdr w:val="none" w:sz="0" w:space="0" w:color="auto" w:frame="1"/>
        </w:rPr>
        <w:t>月至</w:t>
      </w:r>
      <w:r w:rsidRPr="00D97A92">
        <w:rPr>
          <w:rFonts w:ascii="標楷體" w:eastAsia="標楷體" w:hAnsi="標楷體" w:cs="Calibri" w:hint="eastAsia"/>
          <w:color w:val="202124"/>
          <w:kern w:val="0"/>
          <w:sz w:val="28"/>
          <w:szCs w:val="28"/>
          <w:bdr w:val="none" w:sz="0" w:space="0" w:color="auto" w:frame="1"/>
        </w:rPr>
        <w:t>6</w:t>
      </w:r>
      <w:r w:rsidR="00286CB5">
        <w:rPr>
          <w:rFonts w:ascii="標楷體" w:eastAsia="標楷體" w:hAnsi="標楷體" w:cs="新細明體" w:hint="eastAsia"/>
          <w:color w:val="202124"/>
          <w:kern w:val="0"/>
          <w:sz w:val="28"/>
          <w:szCs w:val="28"/>
          <w:bdr w:val="none" w:sz="0" w:space="0" w:color="auto" w:frame="1"/>
        </w:rPr>
        <w:t>月平均成長率</w:t>
      </w:r>
      <w:r w:rsidR="00A3625D">
        <w:rPr>
          <w:rFonts w:ascii="標楷體" w:eastAsia="標楷體" w:hAnsi="標楷體" w:cs="新細明體" w:hint="eastAsia"/>
          <w:color w:val="202124"/>
          <w:kern w:val="0"/>
          <w:sz w:val="28"/>
          <w:szCs w:val="28"/>
          <w:bdr w:val="none" w:sz="0" w:space="0" w:color="auto" w:frame="1"/>
        </w:rPr>
        <w:t>15.96</w:t>
      </w:r>
      <w:r w:rsidRPr="00D97A92">
        <w:rPr>
          <w:rFonts w:ascii="標楷體" w:eastAsia="標楷體" w:hAnsi="標楷體" w:cs="Calibri" w:hint="eastAsia"/>
          <w:color w:val="202124"/>
          <w:kern w:val="0"/>
          <w:sz w:val="28"/>
          <w:szCs w:val="28"/>
          <w:bdr w:val="none" w:sz="0" w:space="0" w:color="auto" w:frame="1"/>
        </w:rPr>
        <w:t>%</w:t>
      </w:r>
      <w:r w:rsidRPr="00D97A92">
        <w:rPr>
          <w:rFonts w:ascii="標楷體" w:eastAsia="標楷體" w:hAnsi="標楷體" w:cs="新細明體" w:hint="eastAsia"/>
          <w:color w:val="202124"/>
          <w:kern w:val="0"/>
          <w:sz w:val="28"/>
          <w:szCs w:val="28"/>
          <w:bdr w:val="none" w:sz="0" w:space="0" w:color="auto" w:frame="1"/>
        </w:rPr>
        <w:t>，代表計畫執行獲得成效，新店地所與民眾關係拉近，親切感提高。</w:t>
      </w:r>
    </w:p>
    <w:tbl>
      <w:tblPr>
        <w:tblStyle w:val="ae"/>
        <w:tblW w:w="0" w:type="auto"/>
        <w:tblLook w:val="04A0" w:firstRow="1" w:lastRow="0" w:firstColumn="1" w:lastColumn="0" w:noHBand="0" w:noVBand="1"/>
      </w:tblPr>
      <w:tblGrid>
        <w:gridCol w:w="2202"/>
        <w:gridCol w:w="1489"/>
        <w:gridCol w:w="1489"/>
        <w:gridCol w:w="1489"/>
        <w:gridCol w:w="1490"/>
      </w:tblGrid>
      <w:tr w:rsidR="00D97A92" w:rsidTr="00D97A92">
        <w:tc>
          <w:tcPr>
            <w:tcW w:w="2202" w:type="dxa"/>
            <w:vAlign w:val="bottom"/>
          </w:tcPr>
          <w:p w:rsidR="00D97A92" w:rsidRDefault="00D97A92" w:rsidP="00D97A92">
            <w:pPr>
              <w:jc w:val="center"/>
              <w:rPr>
                <w:color w:val="000000"/>
                <w:sz w:val="22"/>
              </w:rPr>
            </w:pPr>
            <w:r>
              <w:rPr>
                <w:rFonts w:hint="eastAsia"/>
                <w:color w:val="000000"/>
                <w:sz w:val="22"/>
              </w:rPr>
              <w:lastRenderedPageBreak/>
              <w:t>月份</w:t>
            </w:r>
          </w:p>
        </w:tc>
        <w:tc>
          <w:tcPr>
            <w:tcW w:w="1489" w:type="dxa"/>
            <w:vAlign w:val="bottom"/>
          </w:tcPr>
          <w:p w:rsidR="00D97A92" w:rsidRDefault="00D97A92" w:rsidP="00D97A92">
            <w:pPr>
              <w:jc w:val="center"/>
              <w:rPr>
                <w:color w:val="000000"/>
                <w:sz w:val="22"/>
              </w:rPr>
            </w:pPr>
            <w:r>
              <w:rPr>
                <w:rFonts w:hint="eastAsia"/>
                <w:color w:val="000000"/>
                <w:sz w:val="22"/>
              </w:rPr>
              <w:t>111</w:t>
            </w:r>
            <w:r>
              <w:rPr>
                <w:rFonts w:hint="eastAsia"/>
                <w:color w:val="000000"/>
                <w:sz w:val="22"/>
              </w:rPr>
              <w:t>年</w:t>
            </w:r>
            <w:r>
              <w:rPr>
                <w:rFonts w:hint="eastAsia"/>
                <w:color w:val="000000"/>
                <w:sz w:val="22"/>
              </w:rPr>
              <w:t>3</w:t>
            </w:r>
            <w:r>
              <w:rPr>
                <w:rFonts w:hint="eastAsia"/>
                <w:color w:val="000000"/>
                <w:sz w:val="22"/>
              </w:rPr>
              <w:t>月</w:t>
            </w:r>
          </w:p>
        </w:tc>
        <w:tc>
          <w:tcPr>
            <w:tcW w:w="1489" w:type="dxa"/>
            <w:vAlign w:val="bottom"/>
          </w:tcPr>
          <w:p w:rsidR="00D97A92" w:rsidRDefault="00D97A92" w:rsidP="00D97A92">
            <w:pPr>
              <w:jc w:val="center"/>
              <w:rPr>
                <w:color w:val="000000"/>
                <w:sz w:val="22"/>
              </w:rPr>
            </w:pPr>
            <w:r>
              <w:rPr>
                <w:rFonts w:hint="eastAsia"/>
                <w:color w:val="000000"/>
                <w:sz w:val="22"/>
              </w:rPr>
              <w:t>111</w:t>
            </w:r>
            <w:r>
              <w:rPr>
                <w:rFonts w:hint="eastAsia"/>
                <w:color w:val="000000"/>
                <w:sz w:val="22"/>
              </w:rPr>
              <w:t>年</w:t>
            </w:r>
            <w:r>
              <w:rPr>
                <w:rFonts w:hint="eastAsia"/>
                <w:color w:val="000000"/>
                <w:sz w:val="22"/>
              </w:rPr>
              <w:t>4</w:t>
            </w:r>
            <w:r>
              <w:rPr>
                <w:rFonts w:hint="eastAsia"/>
                <w:color w:val="000000"/>
                <w:sz w:val="22"/>
              </w:rPr>
              <w:t>月</w:t>
            </w:r>
          </w:p>
        </w:tc>
        <w:tc>
          <w:tcPr>
            <w:tcW w:w="1489" w:type="dxa"/>
            <w:vAlign w:val="bottom"/>
          </w:tcPr>
          <w:p w:rsidR="00D97A92" w:rsidRDefault="00D97A92" w:rsidP="00D97A92">
            <w:pPr>
              <w:jc w:val="center"/>
              <w:rPr>
                <w:color w:val="000000"/>
                <w:sz w:val="22"/>
              </w:rPr>
            </w:pPr>
            <w:r>
              <w:rPr>
                <w:rFonts w:hint="eastAsia"/>
                <w:color w:val="000000"/>
                <w:sz w:val="22"/>
              </w:rPr>
              <w:t>111</w:t>
            </w:r>
            <w:r>
              <w:rPr>
                <w:rFonts w:hint="eastAsia"/>
                <w:color w:val="000000"/>
                <w:sz w:val="22"/>
              </w:rPr>
              <w:t>年</w:t>
            </w:r>
            <w:r>
              <w:rPr>
                <w:rFonts w:hint="eastAsia"/>
                <w:color w:val="000000"/>
                <w:sz w:val="22"/>
              </w:rPr>
              <w:t>5</w:t>
            </w:r>
            <w:r>
              <w:rPr>
                <w:rFonts w:hint="eastAsia"/>
                <w:color w:val="000000"/>
                <w:sz w:val="22"/>
              </w:rPr>
              <w:t>月</w:t>
            </w:r>
          </w:p>
        </w:tc>
        <w:tc>
          <w:tcPr>
            <w:tcW w:w="1490" w:type="dxa"/>
            <w:vAlign w:val="bottom"/>
          </w:tcPr>
          <w:p w:rsidR="00D97A92" w:rsidRDefault="00D97A92" w:rsidP="00D97A92">
            <w:pPr>
              <w:jc w:val="center"/>
              <w:rPr>
                <w:color w:val="000000"/>
                <w:sz w:val="22"/>
              </w:rPr>
            </w:pPr>
            <w:r>
              <w:rPr>
                <w:rFonts w:hint="eastAsia"/>
                <w:color w:val="000000"/>
                <w:sz w:val="22"/>
              </w:rPr>
              <w:t>111</w:t>
            </w:r>
            <w:r>
              <w:rPr>
                <w:rFonts w:hint="eastAsia"/>
                <w:color w:val="000000"/>
                <w:sz w:val="22"/>
              </w:rPr>
              <w:t>年</w:t>
            </w:r>
            <w:r>
              <w:rPr>
                <w:rFonts w:hint="eastAsia"/>
                <w:color w:val="000000"/>
                <w:sz w:val="22"/>
              </w:rPr>
              <w:t>6</w:t>
            </w:r>
            <w:r>
              <w:rPr>
                <w:rFonts w:hint="eastAsia"/>
                <w:color w:val="000000"/>
                <w:sz w:val="22"/>
              </w:rPr>
              <w:t>月</w:t>
            </w:r>
          </w:p>
        </w:tc>
      </w:tr>
      <w:tr w:rsidR="00D97A92" w:rsidTr="00D97A92">
        <w:tc>
          <w:tcPr>
            <w:tcW w:w="2202" w:type="dxa"/>
            <w:vAlign w:val="bottom"/>
          </w:tcPr>
          <w:p w:rsidR="00D97A92" w:rsidRDefault="00D97A92" w:rsidP="00D97A92">
            <w:pPr>
              <w:jc w:val="center"/>
              <w:rPr>
                <w:color w:val="000000"/>
                <w:sz w:val="22"/>
              </w:rPr>
            </w:pPr>
            <w:r>
              <w:rPr>
                <w:rFonts w:hint="eastAsia"/>
                <w:color w:val="000000"/>
                <w:sz w:val="22"/>
              </w:rPr>
              <w:t>111</w:t>
            </w:r>
            <w:r>
              <w:rPr>
                <w:rFonts w:hint="eastAsia"/>
                <w:color w:val="000000"/>
                <w:sz w:val="22"/>
              </w:rPr>
              <w:t>年互動次數</w:t>
            </w:r>
          </w:p>
        </w:tc>
        <w:tc>
          <w:tcPr>
            <w:tcW w:w="1489" w:type="dxa"/>
            <w:vAlign w:val="bottom"/>
          </w:tcPr>
          <w:p w:rsidR="00D97A92" w:rsidRDefault="00D97A92" w:rsidP="00D97A92">
            <w:pPr>
              <w:jc w:val="center"/>
              <w:rPr>
                <w:color w:val="000000"/>
                <w:sz w:val="22"/>
              </w:rPr>
            </w:pPr>
            <w:r>
              <w:rPr>
                <w:rFonts w:hint="eastAsia"/>
                <w:color w:val="000000"/>
                <w:sz w:val="22"/>
              </w:rPr>
              <w:t>1036</w:t>
            </w:r>
          </w:p>
        </w:tc>
        <w:tc>
          <w:tcPr>
            <w:tcW w:w="1489" w:type="dxa"/>
            <w:vAlign w:val="bottom"/>
          </w:tcPr>
          <w:p w:rsidR="00D97A92" w:rsidRDefault="00D97A92" w:rsidP="00D97A92">
            <w:pPr>
              <w:jc w:val="center"/>
              <w:rPr>
                <w:color w:val="000000"/>
                <w:sz w:val="22"/>
              </w:rPr>
            </w:pPr>
            <w:r>
              <w:rPr>
                <w:rFonts w:hint="eastAsia"/>
                <w:color w:val="000000"/>
                <w:sz w:val="22"/>
              </w:rPr>
              <w:t>890</w:t>
            </w:r>
          </w:p>
        </w:tc>
        <w:tc>
          <w:tcPr>
            <w:tcW w:w="1489" w:type="dxa"/>
            <w:vAlign w:val="bottom"/>
          </w:tcPr>
          <w:p w:rsidR="00D97A92" w:rsidRDefault="00D97A92" w:rsidP="00D97A92">
            <w:pPr>
              <w:jc w:val="center"/>
              <w:rPr>
                <w:color w:val="000000"/>
                <w:sz w:val="22"/>
              </w:rPr>
            </w:pPr>
            <w:r>
              <w:rPr>
                <w:rFonts w:hint="eastAsia"/>
                <w:color w:val="000000"/>
                <w:sz w:val="22"/>
              </w:rPr>
              <w:t>843</w:t>
            </w:r>
          </w:p>
        </w:tc>
        <w:tc>
          <w:tcPr>
            <w:tcW w:w="1490" w:type="dxa"/>
            <w:vAlign w:val="bottom"/>
          </w:tcPr>
          <w:p w:rsidR="00D97A92" w:rsidRDefault="00D97A92" w:rsidP="00D97A92">
            <w:pPr>
              <w:jc w:val="center"/>
              <w:rPr>
                <w:color w:val="000000"/>
                <w:sz w:val="22"/>
              </w:rPr>
            </w:pPr>
            <w:r>
              <w:rPr>
                <w:rFonts w:hint="eastAsia"/>
                <w:color w:val="000000"/>
                <w:sz w:val="22"/>
              </w:rPr>
              <w:t>675</w:t>
            </w:r>
          </w:p>
        </w:tc>
      </w:tr>
      <w:tr w:rsidR="00D97A92" w:rsidTr="00D97A92">
        <w:tc>
          <w:tcPr>
            <w:tcW w:w="2202" w:type="dxa"/>
            <w:vAlign w:val="bottom"/>
          </w:tcPr>
          <w:p w:rsidR="00D97A92" w:rsidRDefault="00D97A92" w:rsidP="00D97A92">
            <w:pPr>
              <w:jc w:val="center"/>
              <w:rPr>
                <w:color w:val="000000"/>
                <w:sz w:val="22"/>
              </w:rPr>
            </w:pPr>
            <w:r>
              <w:rPr>
                <w:rFonts w:hint="eastAsia"/>
                <w:color w:val="000000"/>
                <w:sz w:val="22"/>
              </w:rPr>
              <w:t>月份</w:t>
            </w:r>
          </w:p>
        </w:tc>
        <w:tc>
          <w:tcPr>
            <w:tcW w:w="1489" w:type="dxa"/>
            <w:vAlign w:val="bottom"/>
          </w:tcPr>
          <w:p w:rsidR="00D97A92" w:rsidRDefault="00D97A92" w:rsidP="00D97A92">
            <w:pPr>
              <w:jc w:val="center"/>
              <w:rPr>
                <w:color w:val="000000"/>
                <w:sz w:val="22"/>
              </w:rPr>
            </w:pPr>
            <w:r>
              <w:rPr>
                <w:rFonts w:hint="eastAsia"/>
                <w:color w:val="000000"/>
                <w:sz w:val="22"/>
              </w:rPr>
              <w:t>110</w:t>
            </w:r>
            <w:r>
              <w:rPr>
                <w:rFonts w:hint="eastAsia"/>
                <w:color w:val="000000"/>
                <w:sz w:val="22"/>
              </w:rPr>
              <w:t>年</w:t>
            </w:r>
            <w:r>
              <w:rPr>
                <w:rFonts w:hint="eastAsia"/>
                <w:color w:val="000000"/>
                <w:sz w:val="22"/>
              </w:rPr>
              <w:t>3</w:t>
            </w:r>
            <w:r>
              <w:rPr>
                <w:rFonts w:hint="eastAsia"/>
                <w:color w:val="000000"/>
                <w:sz w:val="22"/>
              </w:rPr>
              <w:t>月</w:t>
            </w:r>
          </w:p>
        </w:tc>
        <w:tc>
          <w:tcPr>
            <w:tcW w:w="1489" w:type="dxa"/>
            <w:vAlign w:val="bottom"/>
          </w:tcPr>
          <w:p w:rsidR="00D97A92" w:rsidRDefault="00D97A92" w:rsidP="00D97A92">
            <w:pPr>
              <w:jc w:val="center"/>
              <w:rPr>
                <w:color w:val="000000"/>
                <w:sz w:val="22"/>
              </w:rPr>
            </w:pPr>
            <w:r>
              <w:rPr>
                <w:rFonts w:hint="eastAsia"/>
                <w:color w:val="000000"/>
                <w:sz w:val="22"/>
              </w:rPr>
              <w:t>110</w:t>
            </w:r>
            <w:r>
              <w:rPr>
                <w:rFonts w:hint="eastAsia"/>
                <w:color w:val="000000"/>
                <w:sz w:val="22"/>
              </w:rPr>
              <w:t>年</w:t>
            </w:r>
            <w:r>
              <w:rPr>
                <w:rFonts w:hint="eastAsia"/>
                <w:color w:val="000000"/>
                <w:sz w:val="22"/>
              </w:rPr>
              <w:t>4</w:t>
            </w:r>
            <w:r>
              <w:rPr>
                <w:rFonts w:hint="eastAsia"/>
                <w:color w:val="000000"/>
                <w:sz w:val="22"/>
              </w:rPr>
              <w:t>月</w:t>
            </w:r>
          </w:p>
        </w:tc>
        <w:tc>
          <w:tcPr>
            <w:tcW w:w="1489" w:type="dxa"/>
            <w:vAlign w:val="bottom"/>
          </w:tcPr>
          <w:p w:rsidR="00D97A92" w:rsidRDefault="00D97A92" w:rsidP="00D97A92">
            <w:pPr>
              <w:jc w:val="center"/>
              <w:rPr>
                <w:color w:val="000000"/>
                <w:sz w:val="22"/>
              </w:rPr>
            </w:pPr>
            <w:r>
              <w:rPr>
                <w:rFonts w:hint="eastAsia"/>
                <w:color w:val="000000"/>
                <w:sz w:val="22"/>
              </w:rPr>
              <w:t>110</w:t>
            </w:r>
            <w:r>
              <w:rPr>
                <w:rFonts w:hint="eastAsia"/>
                <w:color w:val="000000"/>
                <w:sz w:val="22"/>
              </w:rPr>
              <w:t>年</w:t>
            </w:r>
            <w:r>
              <w:rPr>
                <w:rFonts w:hint="eastAsia"/>
                <w:color w:val="000000"/>
                <w:sz w:val="22"/>
              </w:rPr>
              <w:t>5</w:t>
            </w:r>
            <w:r>
              <w:rPr>
                <w:rFonts w:hint="eastAsia"/>
                <w:color w:val="000000"/>
                <w:sz w:val="22"/>
              </w:rPr>
              <w:t>月</w:t>
            </w:r>
          </w:p>
        </w:tc>
        <w:tc>
          <w:tcPr>
            <w:tcW w:w="1490" w:type="dxa"/>
            <w:vAlign w:val="bottom"/>
          </w:tcPr>
          <w:p w:rsidR="00D97A92" w:rsidRDefault="00D97A92" w:rsidP="00D97A92">
            <w:pPr>
              <w:jc w:val="center"/>
              <w:rPr>
                <w:color w:val="000000"/>
                <w:sz w:val="22"/>
              </w:rPr>
            </w:pPr>
            <w:r>
              <w:rPr>
                <w:rFonts w:hint="eastAsia"/>
                <w:color w:val="000000"/>
                <w:sz w:val="22"/>
              </w:rPr>
              <w:t>110</w:t>
            </w:r>
            <w:r>
              <w:rPr>
                <w:rFonts w:hint="eastAsia"/>
                <w:color w:val="000000"/>
                <w:sz w:val="22"/>
              </w:rPr>
              <w:t>年</w:t>
            </w:r>
            <w:r>
              <w:rPr>
                <w:rFonts w:hint="eastAsia"/>
                <w:color w:val="000000"/>
                <w:sz w:val="22"/>
              </w:rPr>
              <w:t>6</w:t>
            </w:r>
            <w:r>
              <w:rPr>
                <w:rFonts w:hint="eastAsia"/>
                <w:color w:val="000000"/>
                <w:sz w:val="22"/>
              </w:rPr>
              <w:t>月</w:t>
            </w:r>
          </w:p>
        </w:tc>
      </w:tr>
      <w:tr w:rsidR="00D97A92" w:rsidTr="00D97A92">
        <w:tc>
          <w:tcPr>
            <w:tcW w:w="2202" w:type="dxa"/>
            <w:vAlign w:val="bottom"/>
          </w:tcPr>
          <w:p w:rsidR="00D97A92" w:rsidRDefault="00D97A92" w:rsidP="00D97A92">
            <w:pPr>
              <w:jc w:val="center"/>
              <w:rPr>
                <w:color w:val="000000"/>
                <w:sz w:val="22"/>
              </w:rPr>
            </w:pPr>
            <w:r>
              <w:rPr>
                <w:rFonts w:hint="eastAsia"/>
                <w:color w:val="000000"/>
                <w:sz w:val="22"/>
              </w:rPr>
              <w:t>110</w:t>
            </w:r>
            <w:r>
              <w:rPr>
                <w:rFonts w:hint="eastAsia"/>
                <w:color w:val="000000"/>
                <w:sz w:val="22"/>
              </w:rPr>
              <w:t>年互動次數</w:t>
            </w:r>
          </w:p>
        </w:tc>
        <w:tc>
          <w:tcPr>
            <w:tcW w:w="1489" w:type="dxa"/>
            <w:vAlign w:val="bottom"/>
          </w:tcPr>
          <w:p w:rsidR="00D97A92" w:rsidRDefault="00D97A92" w:rsidP="00D97A92">
            <w:pPr>
              <w:jc w:val="center"/>
              <w:rPr>
                <w:color w:val="000000"/>
                <w:sz w:val="22"/>
              </w:rPr>
            </w:pPr>
            <w:r>
              <w:rPr>
                <w:rFonts w:hint="eastAsia"/>
                <w:color w:val="000000"/>
                <w:sz w:val="22"/>
              </w:rPr>
              <w:t>782</w:t>
            </w:r>
          </w:p>
        </w:tc>
        <w:tc>
          <w:tcPr>
            <w:tcW w:w="1489" w:type="dxa"/>
            <w:vAlign w:val="bottom"/>
          </w:tcPr>
          <w:p w:rsidR="00D97A92" w:rsidRDefault="00D97A92" w:rsidP="00D97A92">
            <w:pPr>
              <w:jc w:val="center"/>
              <w:rPr>
                <w:color w:val="000000"/>
                <w:sz w:val="22"/>
              </w:rPr>
            </w:pPr>
            <w:r>
              <w:rPr>
                <w:rFonts w:hint="eastAsia"/>
                <w:color w:val="000000"/>
                <w:sz w:val="22"/>
              </w:rPr>
              <w:t>967</w:t>
            </w:r>
          </w:p>
        </w:tc>
        <w:tc>
          <w:tcPr>
            <w:tcW w:w="1489" w:type="dxa"/>
            <w:vAlign w:val="bottom"/>
          </w:tcPr>
          <w:p w:rsidR="00D97A92" w:rsidRDefault="00D97A92" w:rsidP="00D97A92">
            <w:pPr>
              <w:jc w:val="center"/>
              <w:rPr>
                <w:color w:val="000000"/>
                <w:sz w:val="22"/>
              </w:rPr>
            </w:pPr>
            <w:r>
              <w:rPr>
                <w:rFonts w:hint="eastAsia"/>
                <w:color w:val="000000"/>
                <w:sz w:val="22"/>
              </w:rPr>
              <w:t>788</w:t>
            </w:r>
          </w:p>
        </w:tc>
        <w:tc>
          <w:tcPr>
            <w:tcW w:w="1490" w:type="dxa"/>
            <w:vAlign w:val="bottom"/>
          </w:tcPr>
          <w:p w:rsidR="00D97A92" w:rsidRDefault="00D97A92" w:rsidP="00D97A92">
            <w:pPr>
              <w:jc w:val="center"/>
              <w:rPr>
                <w:color w:val="000000"/>
                <w:sz w:val="22"/>
              </w:rPr>
            </w:pPr>
            <w:r>
              <w:rPr>
                <w:rFonts w:hint="eastAsia"/>
                <w:color w:val="000000"/>
                <w:sz w:val="22"/>
              </w:rPr>
              <w:t>510</w:t>
            </w:r>
          </w:p>
        </w:tc>
      </w:tr>
      <w:tr w:rsidR="00D97A92" w:rsidTr="00D97A92">
        <w:tc>
          <w:tcPr>
            <w:tcW w:w="2202" w:type="dxa"/>
            <w:vAlign w:val="bottom"/>
          </w:tcPr>
          <w:p w:rsidR="00D97A92" w:rsidRDefault="00D97A92" w:rsidP="00D97A92">
            <w:pPr>
              <w:jc w:val="center"/>
              <w:rPr>
                <w:color w:val="000000"/>
                <w:sz w:val="22"/>
              </w:rPr>
            </w:pPr>
            <w:r>
              <w:rPr>
                <w:rFonts w:hint="eastAsia"/>
                <w:color w:val="000000"/>
                <w:sz w:val="22"/>
              </w:rPr>
              <w:t>成長率</w:t>
            </w:r>
          </w:p>
        </w:tc>
        <w:tc>
          <w:tcPr>
            <w:tcW w:w="1489" w:type="dxa"/>
            <w:vAlign w:val="bottom"/>
          </w:tcPr>
          <w:p w:rsidR="00D97A92" w:rsidRDefault="00D97A92" w:rsidP="00D97A92">
            <w:pPr>
              <w:jc w:val="center"/>
              <w:rPr>
                <w:color w:val="000000"/>
                <w:sz w:val="22"/>
              </w:rPr>
            </w:pPr>
            <w:r>
              <w:rPr>
                <w:rFonts w:hint="eastAsia"/>
                <w:color w:val="000000"/>
                <w:sz w:val="22"/>
              </w:rPr>
              <w:t>32.48%</w:t>
            </w:r>
          </w:p>
        </w:tc>
        <w:tc>
          <w:tcPr>
            <w:tcW w:w="1489" w:type="dxa"/>
            <w:vAlign w:val="bottom"/>
          </w:tcPr>
          <w:p w:rsidR="00D97A92" w:rsidRDefault="00D97A92" w:rsidP="00D97A92">
            <w:pPr>
              <w:jc w:val="center"/>
              <w:rPr>
                <w:color w:val="000000"/>
                <w:sz w:val="22"/>
              </w:rPr>
            </w:pPr>
            <w:r>
              <w:rPr>
                <w:rFonts w:hint="eastAsia"/>
                <w:color w:val="000000"/>
                <w:sz w:val="22"/>
              </w:rPr>
              <w:t>-7.96%</w:t>
            </w:r>
          </w:p>
        </w:tc>
        <w:tc>
          <w:tcPr>
            <w:tcW w:w="1489" w:type="dxa"/>
            <w:vAlign w:val="bottom"/>
          </w:tcPr>
          <w:p w:rsidR="00D97A92" w:rsidRDefault="00D97A92" w:rsidP="00D97A92">
            <w:pPr>
              <w:jc w:val="center"/>
              <w:rPr>
                <w:color w:val="000000"/>
                <w:sz w:val="22"/>
              </w:rPr>
            </w:pPr>
            <w:r>
              <w:rPr>
                <w:rFonts w:hint="eastAsia"/>
                <w:color w:val="000000"/>
                <w:sz w:val="22"/>
              </w:rPr>
              <w:t>6.98%</w:t>
            </w:r>
          </w:p>
        </w:tc>
        <w:tc>
          <w:tcPr>
            <w:tcW w:w="1490" w:type="dxa"/>
            <w:vAlign w:val="bottom"/>
          </w:tcPr>
          <w:p w:rsidR="00D97A92" w:rsidRDefault="00D97A92" w:rsidP="00D97A92">
            <w:pPr>
              <w:jc w:val="center"/>
              <w:rPr>
                <w:color w:val="000000"/>
                <w:sz w:val="22"/>
              </w:rPr>
            </w:pPr>
            <w:r>
              <w:rPr>
                <w:rFonts w:hint="eastAsia"/>
                <w:color w:val="000000"/>
                <w:sz w:val="22"/>
              </w:rPr>
              <w:t>32.35%</w:t>
            </w:r>
          </w:p>
        </w:tc>
      </w:tr>
    </w:tbl>
    <w:p w:rsidR="00C118E8" w:rsidRPr="00D97A92" w:rsidRDefault="00D97A92">
      <w:pPr>
        <w:pStyle w:val="a9"/>
        <w:spacing w:line="540" w:lineRule="exact"/>
        <w:ind w:left="851" w:right="226" w:firstLine="566"/>
        <w:rPr>
          <w:rFonts w:ascii="標楷體" w:eastAsia="標楷體" w:hAnsi="標楷體"/>
          <w:bCs/>
          <w:color w:val="202124"/>
          <w:sz w:val="28"/>
          <w:szCs w:val="28"/>
        </w:rPr>
      </w:pPr>
      <w:r w:rsidRPr="00D97A92">
        <w:rPr>
          <w:rFonts w:ascii="標楷體" w:eastAsia="標楷體" w:hAnsi="標楷體"/>
          <w:bCs/>
          <w:noProof/>
          <w:color w:val="202124"/>
          <w:sz w:val="28"/>
          <w:szCs w:val="28"/>
        </w:rPr>
        <w:drawing>
          <wp:anchor distT="0" distB="0" distL="114300" distR="114300" simplePos="0" relativeHeight="251664896" behindDoc="1" locked="0" layoutInCell="1" allowOverlap="1">
            <wp:simplePos x="0" y="0"/>
            <wp:positionH relativeFrom="margin">
              <wp:align>center</wp:align>
            </wp:positionH>
            <wp:positionV relativeFrom="paragraph">
              <wp:posOffset>363220</wp:posOffset>
            </wp:positionV>
            <wp:extent cx="4584589" cy="2755631"/>
            <wp:effectExtent l="0" t="0" r="6985" b="6985"/>
            <wp:wrapTight wrapText="bothSides">
              <wp:wrapPolygon edited="0">
                <wp:start x="0" y="0"/>
                <wp:lineTo x="0" y="21505"/>
                <wp:lineTo x="21543" y="21505"/>
                <wp:lineTo x="21543" y="0"/>
                <wp:lineTo x="0" y="0"/>
              </wp:wrapPolygon>
            </wp:wrapTight>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584589" cy="2755631"/>
                    </a:xfrm>
                    <a:prstGeom prst="rect">
                      <a:avLst/>
                    </a:prstGeom>
                  </pic:spPr>
                </pic:pic>
              </a:graphicData>
            </a:graphic>
            <wp14:sizeRelH relativeFrom="page">
              <wp14:pctWidth>0</wp14:pctWidth>
            </wp14:sizeRelH>
            <wp14:sizeRelV relativeFrom="page">
              <wp14:pctHeight>0</wp14:pctHeight>
            </wp14:sizeRelV>
          </wp:anchor>
        </w:drawing>
      </w:r>
    </w:p>
    <w:p w:rsidR="00D97A92" w:rsidRPr="00D97A92" w:rsidRDefault="00D97A92" w:rsidP="00A3625D">
      <w:pPr>
        <w:spacing w:before="100" w:beforeAutospacing="1" w:after="100" w:afterAutospacing="1" w:line="539" w:lineRule="atLeast"/>
        <w:ind w:left="851" w:right="227" w:firstLine="567"/>
        <w:rPr>
          <w:rFonts w:ascii="新細明體" w:hAnsi="新細明體" w:cs="新細明體"/>
          <w:kern w:val="0"/>
          <w:szCs w:val="24"/>
        </w:rPr>
      </w:pPr>
      <w:r>
        <w:rPr>
          <w:rFonts w:ascii="標楷體" w:eastAsia="標楷體" w:hAnsi="標楷體" w:cs="新細明體" w:hint="eastAsia"/>
          <w:color w:val="202124"/>
          <w:kern w:val="0"/>
          <w:sz w:val="28"/>
          <w:szCs w:val="28"/>
          <w:bdr w:val="none" w:sz="0" w:space="0" w:color="auto" w:frame="1"/>
        </w:rPr>
        <w:t>因</w:t>
      </w:r>
      <w:r w:rsidRPr="00D97A92">
        <w:rPr>
          <w:rFonts w:ascii="標楷體" w:eastAsia="標楷體" w:hAnsi="標楷體" w:cs="新細明體" w:hint="eastAsia"/>
          <w:color w:val="202124"/>
          <w:kern w:val="0"/>
          <w:sz w:val="28"/>
          <w:szCs w:val="28"/>
          <w:bdr w:val="none" w:sz="0" w:space="0" w:color="auto" w:frame="1"/>
        </w:rPr>
        <w:t>本所經營推動</w:t>
      </w:r>
      <w:r w:rsidRPr="00D97A92">
        <w:rPr>
          <w:rFonts w:ascii="標楷體" w:eastAsia="標楷體" w:hAnsi="標楷體" w:cs="Calibri" w:hint="eastAsia"/>
          <w:color w:val="202124"/>
          <w:kern w:val="0"/>
          <w:sz w:val="28"/>
          <w:szCs w:val="28"/>
          <w:bdr w:val="none" w:sz="0" w:space="0" w:color="auto" w:frame="1"/>
        </w:rPr>
        <w:t>google</w:t>
      </w:r>
      <w:r w:rsidR="00286CB5">
        <w:rPr>
          <w:rFonts w:ascii="標楷體" w:eastAsia="標楷體" w:hAnsi="標楷體" w:cs="新細明體" w:hint="eastAsia"/>
          <w:color w:val="202124"/>
          <w:kern w:val="0"/>
          <w:sz w:val="28"/>
          <w:szCs w:val="28"/>
          <w:bdr w:val="none" w:sz="0" w:space="0" w:color="auto" w:frame="1"/>
        </w:rPr>
        <w:t>商家，新增商家資訊，主動放置政策宣導或是民眾主動分享事務所相片，讓網路使用者更能了解新店地所；</w:t>
      </w:r>
      <w:r w:rsidRPr="00D97A92">
        <w:rPr>
          <w:rFonts w:ascii="標楷體" w:eastAsia="標楷體" w:hAnsi="標楷體" w:cs="新細明體" w:hint="eastAsia"/>
          <w:color w:val="202124"/>
          <w:kern w:val="0"/>
          <w:sz w:val="28"/>
          <w:szCs w:val="28"/>
          <w:bdr w:val="none" w:sz="0" w:space="0" w:color="auto" w:frame="1"/>
        </w:rPr>
        <w:t>民眾與</w:t>
      </w:r>
      <w:r w:rsidRPr="00D97A92">
        <w:rPr>
          <w:rFonts w:ascii="標楷體" w:eastAsia="標楷體" w:hAnsi="標楷體" w:cs="新細明體" w:hint="eastAsia"/>
          <w:color w:val="000000"/>
          <w:kern w:val="0"/>
          <w:sz w:val="28"/>
          <w:szCs w:val="28"/>
          <w:bdr w:val="none" w:sz="0" w:space="0" w:color="auto" w:frame="1"/>
        </w:rPr>
        <w:t>新店地政商家檔案互動次數上升，且積極經營</w:t>
      </w:r>
      <w:r w:rsidRPr="00D97A92">
        <w:rPr>
          <w:rFonts w:eastAsia="標楷體" w:cs="Calibri" w:hint="eastAsia"/>
          <w:color w:val="000000"/>
          <w:kern w:val="0"/>
          <w:sz w:val="28"/>
          <w:szCs w:val="28"/>
          <w:bdr w:val="none" w:sz="0" w:space="0" w:color="auto" w:frame="1"/>
        </w:rPr>
        <w:t>google</w:t>
      </w:r>
      <w:r w:rsidRPr="00D97A92">
        <w:rPr>
          <w:rFonts w:ascii="標楷體" w:eastAsia="標楷體" w:hAnsi="標楷體" w:cs="新細明體" w:hint="eastAsia"/>
          <w:color w:val="000000"/>
          <w:kern w:val="0"/>
          <w:sz w:val="28"/>
          <w:szCs w:val="28"/>
          <w:bdr w:val="none" w:sz="0" w:space="0" w:color="auto" w:frame="1"/>
        </w:rPr>
        <w:t>商家，當民眾於評論發表意見時，本所於第一時間回覆民眾，與民眾有良好的互動，互動次數明顯急遽上升，透過網路方式服務親民化，更提升新店地政的良好形象。</w:t>
      </w:r>
    </w:p>
    <w:p w:rsidR="000D07FD" w:rsidRPr="00D97A92" w:rsidRDefault="000D07FD">
      <w:pPr>
        <w:pStyle w:val="a9"/>
        <w:spacing w:line="540" w:lineRule="exact"/>
        <w:ind w:left="851" w:right="226" w:firstLine="566"/>
        <w:rPr>
          <w:rFonts w:ascii="標楷體" w:eastAsia="標楷體" w:hAnsi="標楷體"/>
          <w:bCs/>
          <w:color w:val="202124"/>
          <w:sz w:val="28"/>
          <w:szCs w:val="28"/>
        </w:rPr>
      </w:pPr>
    </w:p>
    <w:p w:rsidR="00F25E1B" w:rsidRDefault="00F25E1B">
      <w:pPr>
        <w:pStyle w:val="a9"/>
        <w:spacing w:line="540" w:lineRule="exact"/>
        <w:ind w:left="851" w:right="226" w:firstLine="566"/>
        <w:rPr>
          <w:rFonts w:ascii="標楷體" w:eastAsia="標楷體" w:hAnsi="標楷體"/>
          <w:bCs/>
          <w:color w:val="000000"/>
          <w:sz w:val="28"/>
          <w:szCs w:val="28"/>
        </w:rPr>
      </w:pPr>
    </w:p>
    <w:p w:rsidR="00F25E1B" w:rsidRDefault="00F25E1B">
      <w:pPr>
        <w:pStyle w:val="a9"/>
        <w:spacing w:line="540" w:lineRule="exact"/>
        <w:ind w:left="851" w:right="226" w:firstLine="566"/>
        <w:rPr>
          <w:rFonts w:ascii="標楷體" w:eastAsia="標楷體" w:hAnsi="標楷體"/>
          <w:bCs/>
          <w:color w:val="000000"/>
          <w:sz w:val="28"/>
          <w:szCs w:val="28"/>
        </w:rPr>
      </w:pPr>
    </w:p>
    <w:p w:rsidR="00F25E1B" w:rsidRDefault="00F25E1B">
      <w:pPr>
        <w:pStyle w:val="a9"/>
        <w:spacing w:line="540" w:lineRule="exact"/>
        <w:ind w:left="851" w:right="226" w:firstLine="566"/>
        <w:rPr>
          <w:rFonts w:ascii="標楷體" w:eastAsia="標楷體" w:hAnsi="標楷體"/>
          <w:bCs/>
          <w:color w:val="000000"/>
          <w:sz w:val="28"/>
          <w:szCs w:val="28"/>
        </w:rPr>
      </w:pPr>
    </w:p>
    <w:p w:rsidR="00C118E8" w:rsidRPr="00CC05C7" w:rsidRDefault="00F65E01">
      <w:pPr>
        <w:pStyle w:val="a9"/>
        <w:spacing w:line="540" w:lineRule="exact"/>
        <w:ind w:left="851" w:right="226" w:firstLine="566"/>
        <w:rPr>
          <w:b/>
        </w:r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type_ole_rId11" o:spid="_x0000_s1029" type="#_x0000_t75" style="position:absolute;left:0;text-align:left;margin-left:0;margin-top:0;width:50pt;height:50pt;z-index:251662848;visibility:hidden">
            <o:lock v:ext="edit" selection="t"/>
          </v:shape>
        </w:pict>
      </w:r>
      <w:r>
        <w:pict>
          <v:shape id="shapetype_ole_rId14" o:spid="_x0000_s1027" type="#_x0000_t75" style="position:absolute;left:0;text-align:left;margin-left:0;margin-top:0;width:50pt;height:50pt;z-index:251663872;visibility:hidden">
            <o:lock v:ext="edit" selection="t"/>
          </v:shape>
        </w:pict>
      </w:r>
      <w:r w:rsidR="00F94788" w:rsidRPr="00CC05C7">
        <w:rPr>
          <w:rFonts w:ascii="標楷體" w:eastAsia="標楷體" w:hAnsi="標楷體"/>
          <w:b/>
          <w:bCs/>
          <w:color w:val="202124"/>
          <w:sz w:val="28"/>
          <w:szCs w:val="28"/>
        </w:rPr>
        <w:t>(2)搜尋</w:t>
      </w:r>
      <w:proofErr w:type="gramStart"/>
      <w:r w:rsidR="00F94788" w:rsidRPr="00CC05C7">
        <w:rPr>
          <w:rFonts w:ascii="標楷體" w:eastAsia="標楷體" w:hAnsi="標楷體"/>
          <w:b/>
          <w:bCs/>
          <w:color w:val="202124"/>
          <w:sz w:val="28"/>
          <w:szCs w:val="28"/>
        </w:rPr>
        <w:t>查找及資訊</w:t>
      </w:r>
      <w:proofErr w:type="gramEnd"/>
      <w:r w:rsidR="00F94788" w:rsidRPr="00CC05C7">
        <w:rPr>
          <w:rFonts w:ascii="標楷體" w:eastAsia="標楷體" w:hAnsi="標楷體"/>
          <w:b/>
          <w:bCs/>
          <w:color w:val="202124"/>
          <w:sz w:val="28"/>
          <w:szCs w:val="28"/>
        </w:rPr>
        <w:t>瀏覽</w:t>
      </w:r>
    </w:p>
    <w:p w:rsidR="00C118E8" w:rsidRDefault="00F94788">
      <w:pPr>
        <w:pStyle w:val="a9"/>
        <w:spacing w:line="540" w:lineRule="exact"/>
        <w:ind w:left="851" w:right="226" w:firstLine="566"/>
      </w:pPr>
      <w:r>
        <w:rPr>
          <w:rFonts w:ascii="標楷體" w:eastAsia="標楷體" w:hAnsi="標楷體"/>
          <w:bCs/>
          <w:color w:val="202124"/>
          <w:sz w:val="28"/>
          <w:szCs w:val="28"/>
        </w:rPr>
        <w:t>民眾搜尋到新店地政是透過搜尋類別、產品或服務找到新店地政的商家檔案，共計1</w:t>
      </w:r>
      <w:r w:rsidR="00690331">
        <w:rPr>
          <w:rFonts w:ascii="標楷體" w:eastAsia="標楷體" w:hAnsi="標楷體" w:hint="eastAsia"/>
          <w:bCs/>
          <w:color w:val="202124"/>
          <w:sz w:val="28"/>
          <w:szCs w:val="28"/>
        </w:rPr>
        <w:t>萬</w:t>
      </w:r>
      <w:r>
        <w:rPr>
          <w:rFonts w:ascii="標楷體" w:eastAsia="標楷體" w:hAnsi="標楷體"/>
          <w:bCs/>
          <w:color w:val="202124"/>
          <w:sz w:val="28"/>
          <w:szCs w:val="28"/>
        </w:rPr>
        <w:t>5220</w:t>
      </w:r>
      <w:r w:rsidR="00690331">
        <w:rPr>
          <w:rFonts w:ascii="標楷體" w:eastAsia="標楷體" w:hAnsi="標楷體"/>
          <w:bCs/>
          <w:color w:val="202124"/>
          <w:sz w:val="28"/>
          <w:szCs w:val="28"/>
        </w:rPr>
        <w:t>人次</w:t>
      </w:r>
      <w:r>
        <w:rPr>
          <w:rFonts w:ascii="標楷體" w:eastAsia="標楷體" w:hAnsi="標楷體"/>
          <w:bCs/>
          <w:color w:val="202124"/>
          <w:sz w:val="28"/>
          <w:szCs w:val="28"/>
        </w:rPr>
        <w:t>，占比75.4%，而透過搜尋新店地政名稱或地址找到新店地政的商家檔案，人次共計4905，占比24.3%，代表多數民眾是以搜尋類別、產品或服務而找到新店地政的商家檔案，提高服務品質及服務多樣化更能讓民眾在第一時間搜尋到新店地政的商家檔案。</w:t>
      </w:r>
    </w:p>
    <w:p w:rsidR="00C118E8" w:rsidRPr="00CC05C7" w:rsidRDefault="00F94788">
      <w:pPr>
        <w:pStyle w:val="a9"/>
        <w:spacing w:line="540" w:lineRule="exact"/>
        <w:ind w:left="851" w:right="226" w:firstLine="566"/>
        <w:rPr>
          <w:b/>
        </w:rPr>
      </w:pPr>
      <w:r w:rsidRPr="00CC05C7">
        <w:rPr>
          <w:rFonts w:ascii="標楷體" w:eastAsia="標楷體" w:hAnsi="標楷體"/>
          <w:b/>
          <w:bCs/>
          <w:color w:val="202124"/>
          <w:sz w:val="28"/>
          <w:szCs w:val="28"/>
        </w:rPr>
        <w:t>(3)</w:t>
      </w:r>
      <w:r w:rsidRPr="00CC05C7">
        <w:rPr>
          <w:rFonts w:ascii="標楷體" w:eastAsia="標楷體" w:hAnsi="標楷體" w:cs="Tahoma"/>
          <w:b/>
          <w:bCs/>
          <w:color w:val="202124"/>
          <w:sz w:val="28"/>
          <w:szCs w:val="28"/>
        </w:rPr>
        <w:t>透過 Google 服務查看商家資訊</w:t>
      </w:r>
    </w:p>
    <w:p w:rsidR="00C118E8" w:rsidRDefault="00F94788">
      <w:pPr>
        <w:pStyle w:val="a9"/>
        <w:spacing w:line="540" w:lineRule="exact"/>
        <w:ind w:left="851" w:right="226" w:firstLine="566"/>
      </w:pPr>
      <w:r>
        <w:rPr>
          <w:rFonts w:ascii="標楷體" w:eastAsia="標楷體" w:hAnsi="標楷體" w:cs="Tahoma"/>
          <w:bCs/>
          <w:color w:val="202124"/>
          <w:sz w:val="28"/>
          <w:szCs w:val="28"/>
        </w:rPr>
        <w:t>民眾服務查看新店地政的商家資訊瀏覽次數共計2.66萬次，其從Google地圖上查看新店地政的商家資訊共計1.69萬次，從Google搜尋上查看新店地政的商家資訊共計9677次，代表民眾在搜尋時與地緣有極大的關係，並且從Google地圖上直接查看新店地政的商家資訊，如地址、電話、營業時間、照片、網站及行車路線等，將新店地政的商家資訊建構完整更能讓民眾在Google地圖上查看新店地政的商家時獲得完整資訊。</w:t>
      </w:r>
    </w:p>
    <w:p w:rsidR="00C118E8" w:rsidRPr="00CC05C7" w:rsidRDefault="00F94788">
      <w:pPr>
        <w:pStyle w:val="a9"/>
        <w:spacing w:line="540" w:lineRule="exact"/>
        <w:ind w:left="851" w:right="226" w:firstLine="566"/>
        <w:rPr>
          <w:b/>
        </w:rPr>
      </w:pPr>
      <w:r w:rsidRPr="00CC05C7">
        <w:rPr>
          <w:rFonts w:ascii="標楷體" w:eastAsia="標楷體" w:hAnsi="標楷體" w:cs="Tahoma"/>
          <w:b/>
          <w:bCs/>
          <w:color w:val="202124"/>
          <w:sz w:val="28"/>
          <w:szCs w:val="28"/>
        </w:rPr>
        <w:t>(4)互動模式</w:t>
      </w:r>
    </w:p>
    <w:p w:rsidR="00C118E8" w:rsidRDefault="00F94788">
      <w:pPr>
        <w:pStyle w:val="2"/>
        <w:spacing w:line="540" w:lineRule="exact"/>
        <w:ind w:left="851" w:right="226" w:firstLine="566"/>
      </w:pPr>
      <w:r>
        <w:rPr>
          <w:rFonts w:ascii="標楷體" w:eastAsia="標楷體" w:hAnsi="標楷體"/>
          <w:b w:val="0"/>
          <w:color w:val="202124"/>
          <w:sz w:val="28"/>
          <w:szCs w:val="28"/>
        </w:rPr>
        <w:t>民眾在新店地政資訊上，最常採取的動作為查詢路線共計536次，其次為撥打電話187次，最後才是造訪網站77次，表示</w:t>
      </w:r>
      <w:r w:rsidR="00690331">
        <w:rPr>
          <w:rFonts w:ascii="標楷體" w:eastAsia="標楷體" w:hAnsi="標楷體" w:hint="eastAsia"/>
          <w:b w:val="0"/>
          <w:color w:val="202124"/>
          <w:sz w:val="28"/>
          <w:szCs w:val="28"/>
        </w:rPr>
        <w:t>多數</w:t>
      </w:r>
      <w:r>
        <w:rPr>
          <w:rFonts w:ascii="標楷體" w:eastAsia="標楷體" w:hAnsi="標楷體"/>
          <w:b w:val="0"/>
          <w:color w:val="202124"/>
          <w:sz w:val="28"/>
          <w:szCs w:val="28"/>
        </w:rPr>
        <w:t>民眾對於至新店地政路線資訊最為需要，便利的位置對於民眾更為友善，提高民眾至新店地政辦公之意願，目前新店地政位於捷運區公所站2號出口距離70公尺位置，於公車站距離60公尺位置，對於開車的民眾，附近Times新店北新路停車場距離140公尺，對於騎機車</w:t>
      </w:r>
      <w:r>
        <w:rPr>
          <w:rFonts w:ascii="標楷體" w:eastAsia="標楷體" w:hAnsi="標楷體"/>
          <w:b w:val="0"/>
          <w:color w:val="202124"/>
          <w:sz w:val="28"/>
          <w:szCs w:val="28"/>
        </w:rPr>
        <w:lastRenderedPageBreak/>
        <w:t>的民眾，門口即有機車停車格可停放，不管搭公共運輸系統或是自行開車、騎車都非常便利。</w:t>
      </w:r>
    </w:p>
    <w:p w:rsidR="00C118E8" w:rsidRPr="00CC05C7" w:rsidRDefault="00F94788">
      <w:pPr>
        <w:spacing w:line="540" w:lineRule="exact"/>
        <w:ind w:left="851" w:right="226" w:firstLine="566"/>
        <w:rPr>
          <w:b/>
        </w:rPr>
      </w:pPr>
      <w:r w:rsidRPr="00CC05C7">
        <w:rPr>
          <w:rFonts w:ascii="標楷體" w:eastAsia="標楷體" w:hAnsi="標楷體" w:cs="Tahoma"/>
          <w:b/>
          <w:bCs/>
          <w:color w:val="202124"/>
          <w:sz w:val="28"/>
          <w:szCs w:val="28"/>
        </w:rPr>
        <w:t>(5)來源地分佈</w:t>
      </w:r>
    </w:p>
    <w:p w:rsidR="00501BF6" w:rsidRDefault="00F94788">
      <w:pPr>
        <w:spacing w:line="540" w:lineRule="exact"/>
        <w:ind w:left="851" w:right="226" w:firstLine="566"/>
        <w:rPr>
          <w:rFonts w:ascii="標楷體" w:eastAsia="標楷體" w:hAnsi="標楷體" w:cs="Tahoma"/>
          <w:bCs/>
          <w:color w:val="202124"/>
          <w:sz w:val="28"/>
          <w:szCs w:val="28"/>
        </w:rPr>
      </w:pPr>
      <w:r>
        <w:rPr>
          <w:rFonts w:ascii="標楷體" w:eastAsia="標楷體" w:hAnsi="標楷體" w:cs="Tahoma"/>
          <w:bCs/>
          <w:color w:val="202124"/>
          <w:sz w:val="28"/>
          <w:szCs w:val="28"/>
        </w:rPr>
        <w:t>民眾從新店區查詢前往新店地政商家的路線共計136次，其次為文山區34次、大安區29次、土城區22次、萬華區21次、中正區18次、板橋區16次、松山區12次及內湖區10次</w:t>
      </w:r>
      <w:r w:rsidR="00501BF6">
        <w:rPr>
          <w:rFonts w:ascii="標楷體" w:eastAsia="標楷體" w:hAnsi="標楷體" w:cs="Tahoma" w:hint="eastAsia"/>
          <w:bCs/>
          <w:color w:val="202124"/>
          <w:sz w:val="28"/>
          <w:szCs w:val="28"/>
        </w:rPr>
        <w:t>。</w:t>
      </w:r>
      <w:r w:rsidR="00501BF6">
        <w:rPr>
          <w:rFonts w:ascii="標楷體" w:eastAsia="標楷體" w:hAnsi="標楷體" w:cs="Tahoma"/>
          <w:bCs/>
          <w:color w:val="202124"/>
          <w:sz w:val="28"/>
          <w:szCs w:val="28"/>
        </w:rPr>
        <w:t>依資料統計除了新店地區外，前三名為文山區、大安區及土城區</w:t>
      </w:r>
      <w:r>
        <w:rPr>
          <w:rFonts w:ascii="標楷體" w:eastAsia="標楷體" w:hAnsi="標楷體" w:cs="Tahoma"/>
          <w:bCs/>
          <w:color w:val="202124"/>
          <w:sz w:val="28"/>
          <w:szCs w:val="28"/>
        </w:rPr>
        <w:t>，</w:t>
      </w:r>
      <w:r w:rsidR="00501BF6">
        <w:rPr>
          <w:rFonts w:ascii="標楷體" w:eastAsia="標楷體" w:hAnsi="標楷體" w:cs="Tahoma" w:hint="eastAsia"/>
          <w:bCs/>
          <w:color w:val="202124"/>
          <w:sz w:val="28"/>
          <w:szCs w:val="28"/>
        </w:rPr>
        <w:t>推測因是高速公路</w:t>
      </w:r>
      <w:r w:rsidR="00C30526">
        <w:rPr>
          <w:rFonts w:ascii="標楷體" w:eastAsia="標楷體" w:hAnsi="標楷體" w:cs="Tahoma" w:hint="eastAsia"/>
          <w:bCs/>
          <w:color w:val="202124"/>
          <w:sz w:val="28"/>
          <w:szCs w:val="28"/>
        </w:rPr>
        <w:t>開車</w:t>
      </w:r>
      <w:r w:rsidR="00501BF6">
        <w:rPr>
          <w:rFonts w:ascii="標楷體" w:eastAsia="標楷體" w:hAnsi="標楷體" w:cs="Tahoma" w:hint="eastAsia"/>
          <w:bCs/>
          <w:color w:val="202124"/>
          <w:sz w:val="28"/>
          <w:szCs w:val="28"/>
        </w:rPr>
        <w:t>之便利性</w:t>
      </w:r>
      <w:r w:rsidR="00C30526">
        <w:rPr>
          <w:rFonts w:ascii="標楷體" w:eastAsia="標楷體" w:hAnsi="標楷體" w:cs="Tahoma" w:hint="eastAsia"/>
          <w:bCs/>
          <w:color w:val="202124"/>
          <w:sz w:val="28"/>
          <w:szCs w:val="28"/>
        </w:rPr>
        <w:t>。</w:t>
      </w:r>
    </w:p>
    <w:p w:rsidR="00C118E8" w:rsidRDefault="00F94788">
      <w:pPr>
        <w:spacing w:line="540" w:lineRule="exact"/>
        <w:ind w:left="851" w:right="226" w:firstLine="566"/>
      </w:pPr>
      <w:r>
        <w:rPr>
          <w:rFonts w:ascii="標楷體" w:eastAsia="標楷體" w:hAnsi="標楷體" w:cs="Tahoma"/>
          <w:bCs/>
          <w:color w:val="202124"/>
          <w:sz w:val="28"/>
          <w:szCs w:val="28"/>
        </w:rPr>
        <w:t>代表新店地政</w:t>
      </w:r>
      <w:r w:rsidR="00690331">
        <w:rPr>
          <w:rFonts w:ascii="標楷體" w:eastAsia="標楷體" w:hAnsi="標楷體" w:cs="Tahoma" w:hint="eastAsia"/>
          <w:bCs/>
          <w:color w:val="202124"/>
          <w:sz w:val="28"/>
          <w:szCs w:val="28"/>
        </w:rPr>
        <w:t>雖</w:t>
      </w:r>
      <w:r w:rsidR="00501BF6">
        <w:rPr>
          <w:rFonts w:ascii="標楷體" w:eastAsia="標楷體" w:hAnsi="標楷體" w:cs="Tahoma"/>
          <w:bCs/>
          <w:color w:val="202124"/>
          <w:sz w:val="28"/>
          <w:szCs w:val="28"/>
        </w:rPr>
        <w:t>服務民眾</w:t>
      </w:r>
      <w:r w:rsidR="00501BF6">
        <w:rPr>
          <w:rFonts w:ascii="標楷體" w:eastAsia="標楷體" w:hAnsi="標楷體" w:cs="Tahoma" w:hint="eastAsia"/>
          <w:bCs/>
          <w:color w:val="202124"/>
          <w:sz w:val="28"/>
          <w:szCs w:val="28"/>
        </w:rPr>
        <w:t>在地轄區</w:t>
      </w:r>
      <w:r>
        <w:rPr>
          <w:rFonts w:ascii="標楷體" w:eastAsia="標楷體" w:hAnsi="標楷體" w:cs="Tahoma"/>
          <w:bCs/>
          <w:color w:val="202124"/>
          <w:sz w:val="28"/>
          <w:szCs w:val="28"/>
        </w:rPr>
        <w:t>民眾，但服務優質</w:t>
      </w:r>
      <w:r w:rsidR="00501BF6">
        <w:rPr>
          <w:rFonts w:ascii="標楷體" w:eastAsia="標楷體" w:hAnsi="標楷體" w:cs="Tahoma" w:hint="eastAsia"/>
          <w:bCs/>
          <w:color w:val="202124"/>
          <w:sz w:val="28"/>
          <w:szCs w:val="28"/>
        </w:rPr>
        <w:t>及跨所申辦之便利</w:t>
      </w:r>
      <w:r>
        <w:rPr>
          <w:rFonts w:ascii="標楷體" w:eastAsia="標楷體" w:hAnsi="標楷體" w:cs="Tahoma"/>
          <w:bCs/>
          <w:color w:val="202124"/>
          <w:sz w:val="28"/>
          <w:szCs w:val="28"/>
        </w:rPr>
        <w:t>，使得附近其他地區仍</w:t>
      </w:r>
      <w:r w:rsidR="00501BF6">
        <w:rPr>
          <w:rFonts w:ascii="標楷體" w:eastAsia="標楷體" w:hAnsi="標楷體" w:cs="Tahoma" w:hint="eastAsia"/>
          <w:bCs/>
          <w:color w:val="202124"/>
          <w:sz w:val="28"/>
          <w:szCs w:val="28"/>
        </w:rPr>
        <w:t>至</w:t>
      </w:r>
      <w:r w:rsidR="00501BF6">
        <w:rPr>
          <w:rFonts w:ascii="標楷體" w:eastAsia="標楷體" w:hAnsi="標楷體" w:cs="Tahoma"/>
          <w:bCs/>
          <w:color w:val="202124"/>
          <w:sz w:val="28"/>
          <w:szCs w:val="28"/>
        </w:rPr>
        <w:t>新店地政</w:t>
      </w:r>
      <w:r w:rsidR="00501BF6">
        <w:rPr>
          <w:rFonts w:ascii="標楷體" w:eastAsia="標楷體" w:hAnsi="標楷體" w:cs="Tahoma" w:hint="eastAsia"/>
          <w:bCs/>
          <w:color w:val="202124"/>
          <w:sz w:val="28"/>
          <w:szCs w:val="28"/>
        </w:rPr>
        <w:t>洽</w:t>
      </w:r>
      <w:r w:rsidR="00501BF6">
        <w:rPr>
          <w:rFonts w:ascii="標楷體" w:eastAsia="標楷體" w:hAnsi="標楷體" w:cs="Tahoma"/>
          <w:bCs/>
          <w:color w:val="202124"/>
          <w:sz w:val="28"/>
          <w:szCs w:val="28"/>
        </w:rPr>
        <w:t>公</w:t>
      </w:r>
      <w:r>
        <w:rPr>
          <w:rFonts w:ascii="標楷體" w:eastAsia="標楷體" w:hAnsi="標楷體" w:cs="Tahoma"/>
          <w:bCs/>
          <w:color w:val="202124"/>
          <w:sz w:val="28"/>
          <w:szCs w:val="28"/>
        </w:rPr>
        <w:t>。</w:t>
      </w:r>
    </w:p>
    <w:p w:rsidR="00D97A92" w:rsidRPr="00D97A92" w:rsidRDefault="00D97A92" w:rsidP="00D97A92">
      <w:pPr>
        <w:pStyle w:val="Web"/>
        <w:spacing w:line="539" w:lineRule="atLeast"/>
        <w:ind w:left="851" w:right="227" w:firstLine="567"/>
        <w:rPr>
          <w:rFonts w:ascii="標楷體" w:eastAsia="標楷體" w:hAnsi="標楷體" w:cs="Tahoma"/>
          <w:b/>
          <w:bCs/>
          <w:color w:val="202124"/>
          <w:kern w:val="2"/>
          <w:sz w:val="28"/>
          <w:szCs w:val="28"/>
        </w:rPr>
      </w:pPr>
      <w:r w:rsidRPr="00D97A92">
        <w:rPr>
          <w:rFonts w:ascii="標楷體" w:eastAsia="標楷體" w:hAnsi="標楷體" w:cs="Tahoma" w:hint="eastAsia"/>
          <w:b/>
          <w:bCs/>
          <w:color w:val="202124"/>
          <w:kern w:val="2"/>
          <w:sz w:val="28"/>
          <w:szCs w:val="28"/>
        </w:rPr>
        <w:t>(6)</w:t>
      </w:r>
      <w:r w:rsidR="00A3625D">
        <w:rPr>
          <w:rFonts w:ascii="標楷體" w:eastAsia="標楷體" w:hAnsi="標楷體" w:cs="Tahoma" w:hint="eastAsia"/>
          <w:b/>
          <w:bCs/>
          <w:color w:val="202124"/>
          <w:kern w:val="2"/>
          <w:sz w:val="28"/>
          <w:szCs w:val="28"/>
        </w:rPr>
        <w:t>以去年度為民服務前3名之地所</w:t>
      </w:r>
      <w:r w:rsidRPr="00D97A92">
        <w:rPr>
          <w:rFonts w:ascii="標楷體" w:eastAsia="標楷體" w:hAnsi="標楷體" w:cs="Tahoma" w:hint="eastAsia"/>
          <w:b/>
          <w:bCs/>
          <w:color w:val="202124"/>
          <w:kern w:val="2"/>
          <w:sz w:val="28"/>
          <w:szCs w:val="28"/>
        </w:rPr>
        <w:t>差異</w:t>
      </w:r>
      <w:r w:rsidR="00A3625D">
        <w:rPr>
          <w:rFonts w:ascii="標楷體" w:eastAsia="標楷體" w:hAnsi="標楷體" w:cs="Tahoma" w:hint="eastAsia"/>
          <w:b/>
          <w:bCs/>
          <w:color w:val="202124"/>
          <w:kern w:val="2"/>
          <w:sz w:val="28"/>
          <w:szCs w:val="28"/>
        </w:rPr>
        <w:t>比較</w:t>
      </w:r>
    </w:p>
    <w:p w:rsidR="00D97A92" w:rsidRDefault="00D97A92" w:rsidP="00D97A92">
      <w:pPr>
        <w:pStyle w:val="Web"/>
        <w:spacing w:line="539" w:lineRule="atLeast"/>
        <w:ind w:left="851" w:right="227" w:firstLine="567"/>
      </w:pPr>
      <w:r>
        <w:rPr>
          <w:rFonts w:ascii="標楷體" w:eastAsia="標楷體" w:hAnsi="標楷體" w:hint="eastAsia"/>
          <w:color w:val="202124"/>
          <w:sz w:val="28"/>
          <w:szCs w:val="28"/>
          <w:bdr w:val="none" w:sz="0" w:space="0" w:color="auto" w:frame="1"/>
        </w:rPr>
        <w:t>以下為本所與他所商家檔案照片</w:t>
      </w:r>
    </w:p>
    <w:p w:rsidR="00D97A92" w:rsidRDefault="00D97A92" w:rsidP="00D97A92">
      <w:pPr>
        <w:pStyle w:val="Web"/>
        <w:spacing w:line="539" w:lineRule="atLeast"/>
        <w:ind w:left="851" w:right="227" w:firstLine="567"/>
      </w:pPr>
      <w:r w:rsidRPr="00D97A92">
        <w:rPr>
          <w:noProof/>
        </w:rPr>
        <w:drawing>
          <wp:inline distT="0" distB="0" distL="0" distR="0" wp14:anchorId="23C478AC" wp14:editId="52A8FCDE">
            <wp:extent cx="1620000" cy="3600000"/>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620000" cy="3600000"/>
                    </a:xfrm>
                    <a:prstGeom prst="rect">
                      <a:avLst/>
                    </a:prstGeom>
                  </pic:spPr>
                </pic:pic>
              </a:graphicData>
            </a:graphic>
          </wp:inline>
        </w:drawing>
      </w:r>
      <w:r>
        <w:rPr>
          <w:rFonts w:hint="eastAsia"/>
        </w:rPr>
        <w:t xml:space="preserve">   </w:t>
      </w:r>
      <w:r>
        <w:rPr>
          <w:noProof/>
        </w:rPr>
        <w:drawing>
          <wp:inline distT="0" distB="0" distL="0" distR="0" wp14:anchorId="39BC7896">
            <wp:extent cx="1620000" cy="3600000"/>
            <wp:effectExtent l="0" t="0" r="0" b="63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20000" cy="3600000"/>
                    </a:xfrm>
                    <a:prstGeom prst="rect">
                      <a:avLst/>
                    </a:prstGeom>
                    <a:noFill/>
                  </pic:spPr>
                </pic:pic>
              </a:graphicData>
            </a:graphic>
          </wp:inline>
        </w:drawing>
      </w:r>
    </w:p>
    <w:p w:rsidR="00D97A92" w:rsidRDefault="00D97A92" w:rsidP="00D97A92">
      <w:pPr>
        <w:pStyle w:val="Web"/>
        <w:spacing w:line="539" w:lineRule="atLeast"/>
        <w:ind w:left="851" w:right="227" w:firstLine="567"/>
      </w:pPr>
      <w:r w:rsidRPr="00D97A92">
        <w:rPr>
          <w:noProof/>
        </w:rPr>
        <w:lastRenderedPageBreak/>
        <w:drawing>
          <wp:inline distT="0" distB="0" distL="0" distR="0" wp14:anchorId="36D9FC73" wp14:editId="12A0670F">
            <wp:extent cx="1620000" cy="3600000"/>
            <wp:effectExtent l="0" t="0" r="0" b="635"/>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20000" cy="3600000"/>
                    </a:xfrm>
                    <a:prstGeom prst="rect">
                      <a:avLst/>
                    </a:prstGeom>
                  </pic:spPr>
                </pic:pic>
              </a:graphicData>
            </a:graphic>
          </wp:inline>
        </w:drawing>
      </w:r>
      <w:r>
        <w:rPr>
          <w:rFonts w:hint="eastAsia"/>
        </w:rPr>
        <w:t xml:space="preserve">   </w:t>
      </w:r>
      <w:r w:rsidRPr="00D97A92">
        <w:rPr>
          <w:noProof/>
        </w:rPr>
        <w:drawing>
          <wp:inline distT="0" distB="0" distL="0" distR="0" wp14:anchorId="7FC3A5CC" wp14:editId="3AD5286B">
            <wp:extent cx="1620000" cy="3600000"/>
            <wp:effectExtent l="0" t="0" r="0" b="63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20000" cy="3600000"/>
                    </a:xfrm>
                    <a:prstGeom prst="rect">
                      <a:avLst/>
                    </a:prstGeom>
                  </pic:spPr>
                </pic:pic>
              </a:graphicData>
            </a:graphic>
          </wp:inline>
        </w:drawing>
      </w:r>
    </w:p>
    <w:p w:rsidR="00D97A92" w:rsidRPr="00D97A92" w:rsidRDefault="00A3625D" w:rsidP="00D97A92">
      <w:pPr>
        <w:spacing w:before="181" w:after="181" w:line="539" w:lineRule="atLeast"/>
        <w:rPr>
          <w:rFonts w:ascii="新細明體" w:hAnsi="新細明體" w:cs="新細明體"/>
          <w:kern w:val="0"/>
          <w:szCs w:val="24"/>
        </w:rPr>
      </w:pPr>
      <w:r>
        <w:rPr>
          <w:rFonts w:ascii="標楷體" w:eastAsia="標楷體" w:hAnsi="標楷體" w:cs="新細明體" w:hint="eastAsia"/>
          <w:color w:val="000000"/>
          <w:kern w:val="0"/>
          <w:sz w:val="28"/>
          <w:szCs w:val="28"/>
        </w:rPr>
        <w:t>比較差異後就GOOGLE商家內</w:t>
      </w:r>
      <w:r w:rsidR="00D97A92" w:rsidRPr="00D97A92">
        <w:rPr>
          <w:rFonts w:ascii="標楷體" w:eastAsia="標楷體" w:hAnsi="標楷體" w:cs="新細明體" w:hint="eastAsia"/>
          <w:color w:val="000000"/>
          <w:kern w:val="0"/>
          <w:sz w:val="28"/>
          <w:szCs w:val="28"/>
        </w:rPr>
        <w:t>「關於」</w:t>
      </w:r>
      <w:proofErr w:type="gramStart"/>
      <w:r w:rsidR="00D97A92" w:rsidRPr="00D97A92">
        <w:rPr>
          <w:rFonts w:ascii="標楷體" w:eastAsia="標楷體" w:hAnsi="標楷體" w:cs="新細明體" w:hint="eastAsia"/>
          <w:color w:val="000000"/>
          <w:kern w:val="0"/>
          <w:sz w:val="28"/>
          <w:szCs w:val="28"/>
        </w:rPr>
        <w:t>部分可效仿</w:t>
      </w:r>
      <w:proofErr w:type="gramEnd"/>
      <w:r w:rsidR="00D97A92" w:rsidRPr="00D97A92">
        <w:rPr>
          <w:rFonts w:ascii="標楷體" w:eastAsia="標楷體" w:hAnsi="標楷體" w:cs="新細明體" w:hint="eastAsia"/>
          <w:color w:val="000000"/>
          <w:kern w:val="0"/>
          <w:sz w:val="28"/>
          <w:szCs w:val="28"/>
        </w:rPr>
        <w:t>中和地所增加本所簡介及服務選項。</w:t>
      </w:r>
    </w:p>
    <w:p w:rsidR="00D97A92" w:rsidRDefault="00D97A92" w:rsidP="00D97A92">
      <w:pPr>
        <w:pStyle w:val="a9"/>
        <w:spacing w:before="181" w:after="181" w:line="539" w:lineRule="atLeast"/>
        <w:ind w:left="0"/>
        <w:rPr>
          <w:rFonts w:ascii="新細明體" w:hAnsi="新細明體" w:cs="新細明體"/>
          <w:kern w:val="0"/>
          <w:szCs w:val="24"/>
        </w:rPr>
      </w:pPr>
      <w:r w:rsidRPr="00D97A92">
        <w:rPr>
          <w:noProof/>
        </w:rPr>
        <w:drawing>
          <wp:inline distT="0" distB="0" distL="0" distR="0" wp14:anchorId="7164CFD0" wp14:editId="438547D6">
            <wp:extent cx="1620000" cy="3600000"/>
            <wp:effectExtent l="0" t="0" r="0" b="63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20000" cy="3600000"/>
                    </a:xfrm>
                    <a:prstGeom prst="rect">
                      <a:avLst/>
                    </a:prstGeom>
                  </pic:spPr>
                </pic:pic>
              </a:graphicData>
            </a:graphic>
          </wp:inline>
        </w:drawing>
      </w:r>
      <w:r>
        <w:rPr>
          <w:rFonts w:ascii="新細明體" w:hAnsi="新細明體" w:cs="新細明體" w:hint="eastAsia"/>
          <w:kern w:val="0"/>
          <w:szCs w:val="24"/>
        </w:rPr>
        <w:t xml:space="preserve">   </w:t>
      </w:r>
      <w:r w:rsidRPr="00D97A92">
        <w:rPr>
          <w:rFonts w:ascii="新細明體" w:hAnsi="新細明體" w:cs="新細明體"/>
          <w:noProof/>
          <w:kern w:val="0"/>
          <w:szCs w:val="24"/>
        </w:rPr>
        <w:drawing>
          <wp:inline distT="0" distB="0" distL="0" distR="0" wp14:anchorId="1AE26A02" wp14:editId="14777D2C">
            <wp:extent cx="1620000" cy="3600000"/>
            <wp:effectExtent l="0" t="0" r="0" b="63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20000" cy="3600000"/>
                    </a:xfrm>
                    <a:prstGeom prst="rect">
                      <a:avLst/>
                    </a:prstGeom>
                  </pic:spPr>
                </pic:pic>
              </a:graphicData>
            </a:graphic>
          </wp:inline>
        </w:drawing>
      </w:r>
    </w:p>
    <w:p w:rsidR="00D97A92" w:rsidRPr="00D97A92" w:rsidRDefault="00A3625D" w:rsidP="00D97A92">
      <w:pPr>
        <w:pStyle w:val="a9"/>
        <w:spacing w:before="181" w:after="181" w:line="539" w:lineRule="atLeast"/>
        <w:ind w:left="0"/>
        <w:rPr>
          <w:rFonts w:ascii="新細明體" w:hAnsi="新細明體" w:cs="新細明體"/>
          <w:kern w:val="0"/>
          <w:szCs w:val="24"/>
        </w:rPr>
      </w:pPr>
      <w:r>
        <w:rPr>
          <w:rFonts w:ascii="標楷體" w:eastAsia="標楷體" w:hAnsi="標楷體" w:cs="新細明體" w:hint="eastAsia"/>
          <w:color w:val="000000"/>
          <w:kern w:val="0"/>
          <w:sz w:val="28"/>
          <w:szCs w:val="28"/>
        </w:rPr>
        <w:lastRenderedPageBreak/>
        <w:t>另</w:t>
      </w:r>
      <w:r w:rsidR="00D97A92" w:rsidRPr="00D97A92">
        <w:rPr>
          <w:rFonts w:ascii="標楷體" w:eastAsia="標楷體" w:hAnsi="標楷體" w:cs="新細明體" w:hint="eastAsia"/>
          <w:color w:val="000000"/>
          <w:kern w:val="0"/>
          <w:sz w:val="28"/>
          <w:szCs w:val="28"/>
        </w:rPr>
        <w:t>本所</w:t>
      </w:r>
      <w:r w:rsidR="00A31270">
        <w:rPr>
          <w:rFonts w:ascii="標楷體" w:eastAsia="標楷體" w:hAnsi="標楷體" w:cs="新細明體" w:hint="eastAsia"/>
          <w:color w:val="000000"/>
          <w:kern w:val="0"/>
          <w:sz w:val="28"/>
          <w:szCs w:val="28"/>
        </w:rPr>
        <w:t>「</w:t>
      </w:r>
      <w:r w:rsidR="00D97A92" w:rsidRPr="00D97A92">
        <w:rPr>
          <w:rFonts w:ascii="標楷體" w:eastAsia="標楷體" w:hAnsi="標楷體" w:cs="新細明體" w:hint="eastAsia"/>
          <w:color w:val="000000"/>
          <w:kern w:val="0"/>
          <w:sz w:val="28"/>
          <w:szCs w:val="28"/>
        </w:rPr>
        <w:t>最新消息</w:t>
      </w:r>
      <w:r w:rsidR="00A31270">
        <w:rPr>
          <w:rFonts w:ascii="標楷體" w:eastAsia="標楷體" w:hAnsi="標楷體" w:cs="新細明體" w:hint="eastAsia"/>
          <w:color w:val="000000"/>
          <w:kern w:val="0"/>
          <w:sz w:val="28"/>
          <w:szCs w:val="28"/>
        </w:rPr>
        <w:t>」</w:t>
      </w:r>
      <w:r w:rsidR="00D97A92" w:rsidRPr="00D97A92">
        <w:rPr>
          <w:rFonts w:ascii="標楷體" w:eastAsia="標楷體" w:hAnsi="標楷體" w:cs="新細明體" w:hint="eastAsia"/>
          <w:color w:val="000000"/>
          <w:kern w:val="0"/>
          <w:sz w:val="28"/>
          <w:szCs w:val="28"/>
        </w:rPr>
        <w:t>相較於他所</w:t>
      </w:r>
      <w:r>
        <w:rPr>
          <w:rFonts w:ascii="標楷體" w:eastAsia="標楷體" w:hAnsi="標楷體" w:cs="新細明體" w:hint="eastAsia"/>
          <w:color w:val="000000"/>
          <w:kern w:val="0"/>
          <w:sz w:val="28"/>
          <w:szCs w:val="28"/>
        </w:rPr>
        <w:t>，本所持續</w:t>
      </w:r>
      <w:r w:rsidR="00D97A92" w:rsidRPr="00D97A92">
        <w:rPr>
          <w:rFonts w:ascii="標楷體" w:eastAsia="標楷體" w:hAnsi="標楷體" w:cs="新細明體" w:hint="eastAsia"/>
          <w:color w:val="000000"/>
          <w:kern w:val="0"/>
          <w:sz w:val="28"/>
          <w:szCs w:val="28"/>
        </w:rPr>
        <w:t>更新，其餘兩所未有最新消息之選項。</w:t>
      </w:r>
    </w:p>
    <w:p w:rsidR="00D97A92" w:rsidRPr="00D97A92" w:rsidRDefault="008607DB" w:rsidP="00D97A92">
      <w:pPr>
        <w:spacing w:before="181" w:after="240" w:line="539" w:lineRule="atLeast"/>
        <w:rPr>
          <w:rFonts w:ascii="新細明體" w:hAnsi="新細明體" w:cs="新細明體"/>
          <w:kern w:val="0"/>
          <w:szCs w:val="24"/>
        </w:rPr>
      </w:pPr>
      <w:r w:rsidRPr="008607DB">
        <w:rPr>
          <w:rFonts w:ascii="新細明體" w:hAnsi="新細明體" w:cs="新細明體"/>
          <w:noProof/>
          <w:kern w:val="0"/>
          <w:szCs w:val="24"/>
        </w:rPr>
        <w:drawing>
          <wp:inline distT="0" distB="0" distL="0" distR="0" wp14:anchorId="25D087AA" wp14:editId="7DCBAFA1">
            <wp:extent cx="1620000" cy="3600000"/>
            <wp:effectExtent l="0" t="0" r="0" b="63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20000" cy="3600000"/>
                    </a:xfrm>
                    <a:prstGeom prst="rect">
                      <a:avLst/>
                    </a:prstGeom>
                  </pic:spPr>
                </pic:pic>
              </a:graphicData>
            </a:graphic>
          </wp:inline>
        </w:drawing>
      </w:r>
      <w:r>
        <w:rPr>
          <w:rFonts w:ascii="新細明體" w:hAnsi="新細明體" w:cs="新細明體" w:hint="eastAsia"/>
          <w:kern w:val="0"/>
          <w:szCs w:val="24"/>
        </w:rPr>
        <w:t xml:space="preserve">   </w:t>
      </w:r>
      <w:r w:rsidRPr="008607DB">
        <w:rPr>
          <w:rFonts w:ascii="新細明體" w:hAnsi="新細明體" w:cs="新細明體"/>
          <w:noProof/>
          <w:kern w:val="0"/>
          <w:szCs w:val="24"/>
        </w:rPr>
        <w:drawing>
          <wp:inline distT="0" distB="0" distL="0" distR="0" wp14:anchorId="383827C3" wp14:editId="72B28EB6">
            <wp:extent cx="1620000" cy="3600000"/>
            <wp:effectExtent l="0" t="0" r="0" b="63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20000" cy="3600000"/>
                    </a:xfrm>
                    <a:prstGeom prst="rect">
                      <a:avLst/>
                    </a:prstGeom>
                  </pic:spPr>
                </pic:pic>
              </a:graphicData>
            </a:graphic>
          </wp:inline>
        </w:drawing>
      </w:r>
      <w:r>
        <w:rPr>
          <w:rFonts w:ascii="新細明體" w:hAnsi="新細明體" w:cs="新細明體" w:hint="eastAsia"/>
          <w:kern w:val="0"/>
          <w:szCs w:val="24"/>
        </w:rPr>
        <w:t xml:space="preserve">   </w:t>
      </w:r>
      <w:r w:rsidRPr="008607DB">
        <w:rPr>
          <w:rFonts w:ascii="新細明體" w:hAnsi="新細明體" w:cs="新細明體"/>
          <w:noProof/>
          <w:kern w:val="0"/>
          <w:szCs w:val="24"/>
        </w:rPr>
        <w:drawing>
          <wp:inline distT="0" distB="0" distL="0" distR="0" wp14:anchorId="54EFBBCB" wp14:editId="68716999">
            <wp:extent cx="1620000" cy="3600000"/>
            <wp:effectExtent l="0" t="0" r="0" b="63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20000" cy="3600000"/>
                    </a:xfrm>
                    <a:prstGeom prst="rect">
                      <a:avLst/>
                    </a:prstGeom>
                  </pic:spPr>
                </pic:pic>
              </a:graphicData>
            </a:graphic>
          </wp:inline>
        </w:drawing>
      </w:r>
    </w:p>
    <w:p w:rsidR="008607DB" w:rsidRPr="008607DB" w:rsidRDefault="008607DB" w:rsidP="008607DB">
      <w:pPr>
        <w:spacing w:before="181" w:after="181" w:line="539" w:lineRule="atLeast"/>
        <w:rPr>
          <w:rFonts w:ascii="新細明體" w:hAnsi="新細明體" w:cs="新細明體"/>
          <w:kern w:val="0"/>
          <w:szCs w:val="24"/>
        </w:rPr>
      </w:pPr>
      <w:r w:rsidRPr="008607DB">
        <w:rPr>
          <w:rFonts w:ascii="標楷體" w:eastAsia="標楷體" w:hAnsi="標楷體" w:cs="新細明體" w:hint="eastAsia"/>
          <w:color w:val="000000"/>
          <w:kern w:val="0"/>
          <w:sz w:val="28"/>
          <w:szCs w:val="28"/>
        </w:rPr>
        <w:t>本所</w:t>
      </w:r>
      <w:r w:rsidR="00A31270">
        <w:rPr>
          <w:rFonts w:ascii="標楷體" w:eastAsia="標楷體" w:hAnsi="標楷體" w:cs="新細明體" w:hint="eastAsia"/>
          <w:color w:val="000000"/>
          <w:kern w:val="0"/>
          <w:sz w:val="28"/>
          <w:szCs w:val="28"/>
        </w:rPr>
        <w:t>「</w:t>
      </w:r>
      <w:r w:rsidRPr="008607DB">
        <w:rPr>
          <w:rFonts w:ascii="標楷體" w:eastAsia="標楷體" w:hAnsi="標楷體" w:cs="新細明體" w:hint="eastAsia"/>
          <w:color w:val="000000"/>
          <w:kern w:val="0"/>
          <w:sz w:val="28"/>
          <w:szCs w:val="28"/>
        </w:rPr>
        <w:t>相片</w:t>
      </w:r>
      <w:r w:rsidR="00A31270">
        <w:rPr>
          <w:rFonts w:ascii="標楷體" w:eastAsia="標楷體" w:hAnsi="標楷體" w:cs="新細明體" w:hint="eastAsia"/>
          <w:color w:val="000000"/>
          <w:kern w:val="0"/>
          <w:sz w:val="28"/>
          <w:szCs w:val="28"/>
        </w:rPr>
        <w:t>」</w:t>
      </w:r>
      <w:r w:rsidRPr="008607DB">
        <w:rPr>
          <w:rFonts w:ascii="標楷體" w:eastAsia="標楷體" w:hAnsi="標楷體" w:cs="新細明體" w:hint="eastAsia"/>
          <w:color w:val="000000"/>
          <w:kern w:val="0"/>
          <w:sz w:val="28"/>
          <w:szCs w:val="28"/>
        </w:rPr>
        <w:t>相較於他所較多，相片</w:t>
      </w:r>
      <w:r w:rsidR="00387DB3">
        <w:rPr>
          <w:rFonts w:ascii="標楷體" w:eastAsia="標楷體" w:hAnsi="標楷體" w:cs="新細明體" w:hint="eastAsia"/>
          <w:color w:val="000000"/>
          <w:kern w:val="0"/>
          <w:sz w:val="28"/>
          <w:szCs w:val="28"/>
        </w:rPr>
        <w:t>圖片畫更能</w:t>
      </w:r>
      <w:r w:rsidRPr="008607DB">
        <w:rPr>
          <w:rFonts w:ascii="標楷體" w:eastAsia="標楷體" w:hAnsi="標楷體" w:cs="新細明體" w:hint="eastAsia"/>
          <w:color w:val="000000"/>
          <w:kern w:val="0"/>
          <w:sz w:val="28"/>
          <w:szCs w:val="28"/>
        </w:rPr>
        <w:t>讓民眾更能清楚本所之原貌，</w:t>
      </w:r>
      <w:r w:rsidR="00387DB3">
        <w:rPr>
          <w:rFonts w:ascii="標楷體" w:eastAsia="標楷體" w:hAnsi="標楷體" w:cs="新細明體" w:hint="eastAsia"/>
          <w:color w:val="000000"/>
          <w:kern w:val="0"/>
          <w:sz w:val="28"/>
          <w:szCs w:val="28"/>
        </w:rPr>
        <w:t>也能</w:t>
      </w:r>
      <w:r w:rsidR="00F65E01">
        <w:rPr>
          <w:rFonts w:ascii="標楷體" w:eastAsia="標楷體" w:hAnsi="標楷體" w:cs="新細明體" w:hint="eastAsia"/>
          <w:color w:val="000000"/>
          <w:kern w:val="0"/>
          <w:sz w:val="28"/>
          <w:szCs w:val="28"/>
        </w:rPr>
        <w:t>有助民眾</w:t>
      </w:r>
      <w:r w:rsidR="00387DB3">
        <w:rPr>
          <w:rFonts w:ascii="標楷體" w:eastAsia="標楷體" w:hAnsi="標楷體" w:cs="新細明體" w:hint="eastAsia"/>
          <w:color w:val="000000"/>
          <w:kern w:val="0"/>
          <w:sz w:val="28"/>
          <w:szCs w:val="28"/>
        </w:rPr>
        <w:t>事前</w:t>
      </w:r>
      <w:r w:rsidR="00F65E01">
        <w:rPr>
          <w:rFonts w:ascii="標楷體" w:eastAsia="標楷體" w:hAnsi="標楷體" w:cs="新細明體" w:hint="eastAsia"/>
          <w:color w:val="000000"/>
          <w:kern w:val="0"/>
          <w:sz w:val="28"/>
          <w:szCs w:val="28"/>
        </w:rPr>
        <w:t>瞭解洽公</w:t>
      </w:r>
      <w:bookmarkStart w:id="0" w:name="_GoBack"/>
      <w:bookmarkEnd w:id="0"/>
      <w:r w:rsidR="00387DB3">
        <w:rPr>
          <w:rFonts w:ascii="標楷體" w:eastAsia="標楷體" w:hAnsi="標楷體" w:cs="新細明體" w:hint="eastAsia"/>
          <w:color w:val="000000"/>
          <w:kern w:val="0"/>
          <w:sz w:val="28"/>
          <w:szCs w:val="28"/>
        </w:rPr>
        <w:t>規劃</w:t>
      </w:r>
      <w:r>
        <w:rPr>
          <w:rFonts w:ascii="標楷體" w:eastAsia="標楷體" w:hAnsi="標楷體" w:cs="新細明體" w:hint="eastAsia"/>
          <w:color w:val="000000"/>
          <w:kern w:val="0"/>
          <w:sz w:val="28"/>
          <w:szCs w:val="28"/>
        </w:rPr>
        <w:t>。</w:t>
      </w:r>
    </w:p>
    <w:p w:rsidR="00D97A92" w:rsidRPr="008607DB" w:rsidRDefault="00D97A92" w:rsidP="00D97A92">
      <w:pPr>
        <w:spacing w:before="181" w:after="240" w:line="539" w:lineRule="atLeast"/>
        <w:rPr>
          <w:rFonts w:ascii="新細明體" w:hAnsi="新細明體" w:cs="新細明體"/>
          <w:kern w:val="0"/>
          <w:szCs w:val="24"/>
        </w:rPr>
      </w:pPr>
    </w:p>
    <w:p w:rsidR="00D97A92" w:rsidRPr="00D97A92" w:rsidRDefault="00D97A92" w:rsidP="00D97A92">
      <w:pPr>
        <w:spacing w:before="181" w:after="240" w:line="539" w:lineRule="atLeast"/>
        <w:rPr>
          <w:rFonts w:ascii="新細明體" w:hAnsi="新細明體" w:cs="新細明體"/>
          <w:kern w:val="0"/>
          <w:szCs w:val="24"/>
        </w:rPr>
      </w:pPr>
    </w:p>
    <w:p w:rsidR="00D97A92" w:rsidRPr="00D97A92" w:rsidRDefault="00D97A92" w:rsidP="00D97A92">
      <w:pPr>
        <w:pStyle w:val="Web"/>
        <w:spacing w:line="539" w:lineRule="atLeast"/>
        <w:ind w:left="851" w:right="227" w:firstLine="567"/>
      </w:pPr>
    </w:p>
    <w:p w:rsidR="00D97A92" w:rsidRDefault="00D97A92" w:rsidP="00D97A92">
      <w:pPr>
        <w:pStyle w:val="Web"/>
        <w:spacing w:line="539" w:lineRule="atLeast"/>
        <w:ind w:left="851" w:right="227" w:firstLine="567"/>
      </w:pPr>
    </w:p>
    <w:p w:rsidR="00D97A92" w:rsidRDefault="00F94788" w:rsidP="008607DB">
      <w:pPr>
        <w:spacing w:line="540" w:lineRule="exact"/>
        <w:ind w:left="851" w:right="226" w:firstLine="566"/>
        <w:rPr>
          <w:rFonts w:ascii="標楷體" w:eastAsia="標楷體" w:hAnsi="標楷體"/>
          <w:bCs/>
          <w:color w:val="000000"/>
          <w:sz w:val="28"/>
          <w:szCs w:val="28"/>
        </w:rPr>
      </w:pPr>
      <w:r>
        <w:rPr>
          <w:noProof/>
        </w:rPr>
        <mc:AlternateContent>
          <mc:Choice Requires="wps">
            <w:drawing>
              <wp:anchor distT="6350" distB="6350" distL="6350" distR="6350" simplePos="0" relativeHeight="251647488" behindDoc="0" locked="0" layoutInCell="0" allowOverlap="1">
                <wp:simplePos x="0" y="0"/>
                <wp:positionH relativeFrom="page">
                  <wp:posOffset>0</wp:posOffset>
                </wp:positionH>
                <wp:positionV relativeFrom="line">
                  <wp:posOffset>635</wp:posOffset>
                </wp:positionV>
                <wp:extent cx="403860" cy="274320"/>
                <wp:effectExtent l="0" t="0" r="0" b="0"/>
                <wp:wrapNone/>
                <wp:docPr id="12" name="外框2"/>
                <wp:cNvGraphicFramePr/>
                <a:graphic xmlns:a="http://schemas.openxmlformats.org/drawingml/2006/main">
                  <a:graphicData uri="http://schemas.microsoft.com/office/word/2010/wordprocessingShape">
                    <wps:wsp>
                      <wps:cNvSpPr txBox="1"/>
                      <wps:spPr>
                        <a:xfrm>
                          <a:off x="0" y="0"/>
                          <a:ext cx="403860" cy="274320"/>
                        </a:xfrm>
                        <a:prstGeom prst="rect">
                          <a:avLst/>
                        </a:prstGeom>
                        <a:solidFill>
                          <a:srgbClr val="FFFFFF"/>
                        </a:solidFill>
                      </wps:spPr>
                      <wps:txbx>
                        <w:txbxContent>
                          <w:p w:rsidR="00C118E8" w:rsidRDefault="00C118E8">
                            <w:pPr>
                              <w:pStyle w:val="a1"/>
                            </w:pPr>
                          </w:p>
                        </w:txbxContent>
                      </wps:txbx>
                      <wps:bodyPr lIns="0" tIns="0" rIns="0" bIns="0" anchor="t">
                        <a:noAutofit/>
                      </wps:bodyPr>
                    </wps:wsp>
                  </a:graphicData>
                </a:graphic>
              </wp:anchor>
            </w:drawing>
          </mc:Choice>
          <mc:Fallback>
            <w:pict>
              <v:shape id="外框2" o:spid="_x0000_s1030" type="#_x0000_t202" style="position:absolute;left:0;text-align:left;margin-left:0;margin-top:.05pt;width:31.8pt;height:21.6pt;z-index:251647488;visibility:visible;mso-wrap-style:square;mso-wrap-distance-left:.5pt;mso-wrap-distance-top:.5pt;mso-wrap-distance-right:.5pt;mso-wrap-distance-bottom:.5pt;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" o:allowincell="f" stroked="f">
                <v:textbox inset="0,0,0,0">
                  <w:txbxContent>
                    <w:p w:rsidR="00C118E8" w:rsidRDefault="00C118E8">
                      <w:pPr>
                        <w:pStyle w:val="a1"/>
                      </w:pPr>
                    </w:p>
                  </w:txbxContent>
                </v:textbox>
                <w10:wrap anchorx="page" anchory="line"/>
              </v:shape>
            </w:pict>
          </mc:Fallback>
        </mc:AlternateContent>
      </w:r>
      <w:r>
        <w:rPr>
          <w:noProof/>
        </w:rPr>
        <mc:AlternateContent>
          <mc:Choice Requires="wps">
            <w:drawing>
              <wp:anchor distT="6350" distB="6350" distL="6350" distR="6350" simplePos="0" relativeHeight="251649536" behindDoc="0" locked="0" layoutInCell="0" allowOverlap="1">
                <wp:simplePos x="0" y="0"/>
                <wp:positionH relativeFrom="page">
                  <wp:posOffset>0</wp:posOffset>
                </wp:positionH>
                <wp:positionV relativeFrom="line">
                  <wp:posOffset>635</wp:posOffset>
                </wp:positionV>
                <wp:extent cx="403860" cy="274320"/>
                <wp:effectExtent l="0" t="0" r="0" b="0"/>
                <wp:wrapNone/>
                <wp:docPr id="13" name="外框4"/>
                <wp:cNvGraphicFramePr/>
                <a:graphic xmlns:a="http://schemas.openxmlformats.org/drawingml/2006/main">
                  <a:graphicData uri="http://schemas.microsoft.com/office/word/2010/wordprocessingShape">
                    <wps:wsp>
                      <wps:cNvSpPr txBox="1"/>
                      <wps:spPr>
                        <a:xfrm>
                          <a:off x="0" y="0"/>
                          <a:ext cx="403860" cy="274320"/>
                        </a:xfrm>
                        <a:prstGeom prst="rect">
                          <a:avLst/>
                        </a:prstGeom>
                        <a:solidFill>
                          <a:srgbClr val="FFFFFF"/>
                        </a:solidFill>
                      </wps:spPr>
                      <wps:txbx>
                        <w:txbxContent>
                          <w:p w:rsidR="00C118E8" w:rsidRDefault="00C118E8">
                            <w:pPr>
                              <w:pStyle w:val="a1"/>
                            </w:pPr>
                          </w:p>
                        </w:txbxContent>
                      </wps:txbx>
                      <wps:bodyPr lIns="0" tIns="0" rIns="0" bIns="0" anchor="t">
                        <a:noAutofit/>
                      </wps:bodyPr>
                    </wps:wsp>
                  </a:graphicData>
                </a:graphic>
              </wp:anchor>
            </w:drawing>
          </mc:Choice>
          <mc:Fallback>
            <w:pict>
              <v:shape id="外框4" o:spid="_x0000_s1031" type="#_x0000_t202" style="position:absolute;left:0;text-align:left;margin-left:0;margin-top:.05pt;width:31.8pt;height:21.6pt;z-index:251649536;visibility:visible;mso-wrap-style:square;mso-wrap-distance-left:.5pt;mso-wrap-distance-top:.5pt;mso-wrap-distance-right:.5pt;mso-wrap-distance-bottom:.5pt;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" o:allowincell="f" stroked="f">
                <v:textbox inset="0,0,0,0">
                  <w:txbxContent>
                    <w:p w:rsidR="00C118E8" w:rsidRDefault="00C118E8">
                      <w:pPr>
                        <w:pStyle w:val="a1"/>
                      </w:pPr>
                    </w:p>
                  </w:txbxContent>
                </v:textbox>
                <w10:wrap anchorx="page" anchory="line"/>
              </v:shape>
            </w:pict>
          </mc:Fallback>
        </mc:AlternateContent>
      </w:r>
    </w:p>
    <w:p w:rsidR="00CC05C7" w:rsidRDefault="00CC05C7">
      <w:pPr>
        <w:pStyle w:val="a9"/>
        <w:tabs>
          <w:tab w:val="left" w:pos="-1276"/>
        </w:tabs>
        <w:spacing w:before="180" w:after="180" w:line="540" w:lineRule="exact"/>
        <w:rPr>
          <w:rFonts w:ascii="標楷體" w:eastAsia="標楷體" w:hAnsi="標楷體"/>
          <w:bCs/>
          <w:color w:val="000000"/>
          <w:sz w:val="28"/>
          <w:szCs w:val="28"/>
        </w:rPr>
      </w:pPr>
    </w:p>
    <w:p w:rsidR="00C118E8" w:rsidRDefault="00F94788">
      <w:pPr>
        <w:pStyle w:val="a9"/>
        <w:tabs>
          <w:tab w:val="left" w:pos="-1276"/>
        </w:tabs>
        <w:spacing w:before="180" w:after="180" w:line="540" w:lineRule="exact"/>
        <w:rPr>
          <w:rFonts w:ascii="標楷體" w:eastAsia="標楷體" w:hAnsi="標楷體"/>
          <w:bCs/>
          <w:color w:val="000000"/>
          <w:sz w:val="28"/>
          <w:szCs w:val="28"/>
        </w:rPr>
      </w:pPr>
      <w:r>
        <w:rPr>
          <w:rFonts w:ascii="標楷體" w:eastAsia="標楷體" w:hAnsi="標楷體"/>
          <w:bCs/>
          <w:color w:val="000000"/>
          <w:sz w:val="28"/>
          <w:szCs w:val="28"/>
        </w:rPr>
        <w:lastRenderedPageBreak/>
        <w:t>參、評估效益分析</w:t>
      </w:r>
    </w:p>
    <w:p w:rsidR="00C118E8" w:rsidRDefault="00F94788">
      <w:pPr>
        <w:spacing w:after="120" w:line="480" w:lineRule="exact"/>
        <w:ind w:firstLine="480"/>
        <w:jc w:val="both"/>
        <w:rPr>
          <w:rFonts w:ascii="標楷體" w:eastAsia="標楷體" w:hAnsi="標楷體"/>
          <w:bCs/>
          <w:color w:val="000000"/>
          <w:sz w:val="28"/>
          <w:szCs w:val="28"/>
        </w:rPr>
      </w:pPr>
      <w:r>
        <w:rPr>
          <w:rFonts w:ascii="標楷體" w:eastAsia="標楷體" w:hAnsi="標楷體"/>
          <w:bCs/>
          <w:color w:val="000000"/>
          <w:sz w:val="28"/>
          <w:szCs w:val="28"/>
        </w:rPr>
        <w:t>本次透過</w:t>
      </w:r>
      <w:r>
        <w:rPr>
          <w:rFonts w:ascii="標楷體" w:eastAsia="標楷體" w:hAnsi="標楷體"/>
          <w:bCs/>
          <w:color w:val="202124"/>
          <w:sz w:val="28"/>
          <w:szCs w:val="28"/>
        </w:rPr>
        <w:t>經營推動google商家</w:t>
      </w:r>
      <w:r>
        <w:rPr>
          <w:rFonts w:ascii="標楷體" w:eastAsia="標楷體" w:hAnsi="標楷體"/>
          <w:bCs/>
          <w:color w:val="000000"/>
          <w:sz w:val="28"/>
          <w:szCs w:val="28"/>
        </w:rPr>
        <w:t>了解民眾的點擊數、瀏覽次數、來電量、相片瀏覽次數等，進而分析能更精</w:t>
      </w:r>
      <w:proofErr w:type="gramStart"/>
      <w:r>
        <w:rPr>
          <w:rFonts w:ascii="標楷體" w:eastAsia="標楷體" w:hAnsi="標楷體"/>
          <w:bCs/>
          <w:color w:val="000000"/>
          <w:sz w:val="28"/>
          <w:szCs w:val="28"/>
        </w:rPr>
        <w:t>準</w:t>
      </w:r>
      <w:proofErr w:type="gramEnd"/>
      <w:r>
        <w:rPr>
          <w:rFonts w:ascii="標楷體" w:eastAsia="標楷體" w:hAnsi="標楷體"/>
          <w:bCs/>
          <w:color w:val="000000"/>
          <w:sz w:val="28"/>
          <w:szCs w:val="28"/>
        </w:rPr>
        <w:t>地鎖定客群，提供更優化或客製化的服務。</w:t>
      </w:r>
    </w:p>
    <w:p w:rsidR="00C118E8" w:rsidRPr="00FB27DE" w:rsidRDefault="00F94788" w:rsidP="00FB27DE">
      <w:pPr>
        <w:spacing w:after="120" w:line="480" w:lineRule="exact"/>
        <w:ind w:firstLine="480"/>
        <w:jc w:val="both"/>
        <w:rPr>
          <w:rFonts w:ascii="標楷體" w:eastAsia="標楷體" w:hAnsi="標楷體"/>
          <w:bCs/>
          <w:color w:val="000000"/>
          <w:sz w:val="28"/>
          <w:szCs w:val="28"/>
        </w:rPr>
      </w:pPr>
      <w:r>
        <w:rPr>
          <w:rFonts w:ascii="標楷體" w:eastAsia="標楷體" w:hAnsi="標楷體"/>
          <w:bCs/>
          <w:color w:val="000000"/>
          <w:sz w:val="28"/>
          <w:szCs w:val="28"/>
        </w:rPr>
        <w:t>經統計結果發現，除4月</w:t>
      </w:r>
      <w:proofErr w:type="gramStart"/>
      <w:r w:rsidR="00FB27DE">
        <w:rPr>
          <w:rFonts w:ascii="標楷體" w:eastAsia="標楷體" w:hAnsi="標楷體" w:hint="eastAsia"/>
          <w:bCs/>
          <w:color w:val="000000"/>
          <w:sz w:val="28"/>
          <w:szCs w:val="28"/>
        </w:rPr>
        <w:t>時</w:t>
      </w:r>
      <w:r>
        <w:rPr>
          <w:rFonts w:ascii="標楷體" w:eastAsia="標楷體" w:hAnsi="標楷體"/>
          <w:bCs/>
          <w:color w:val="000000"/>
          <w:sz w:val="28"/>
          <w:szCs w:val="28"/>
        </w:rPr>
        <w:t>疫情</w:t>
      </w:r>
      <w:r w:rsidR="00FB27DE">
        <w:rPr>
          <w:rFonts w:ascii="標楷體" w:eastAsia="標楷體" w:hAnsi="標楷體" w:hint="eastAsia"/>
          <w:bCs/>
          <w:color w:val="000000"/>
          <w:sz w:val="28"/>
          <w:szCs w:val="28"/>
        </w:rPr>
        <w:t>大爆發</w:t>
      </w:r>
      <w:proofErr w:type="gramEnd"/>
      <w:r w:rsidR="00FB27DE">
        <w:rPr>
          <w:rFonts w:ascii="標楷體" w:eastAsia="標楷體" w:hAnsi="標楷體" w:hint="eastAsia"/>
          <w:bCs/>
          <w:color w:val="000000"/>
          <w:sz w:val="28"/>
          <w:szCs w:val="28"/>
        </w:rPr>
        <w:t>，本土確診人數破萬</w:t>
      </w:r>
      <w:r>
        <w:rPr>
          <w:rFonts w:ascii="標楷體" w:eastAsia="標楷體" w:hAnsi="標楷體"/>
          <w:bCs/>
          <w:color w:val="000000"/>
          <w:sz w:val="28"/>
          <w:szCs w:val="28"/>
        </w:rPr>
        <w:t>，</w:t>
      </w:r>
      <w:r w:rsidR="00FB27DE">
        <w:rPr>
          <w:rFonts w:ascii="標楷體" w:eastAsia="標楷體" w:hAnsi="標楷體" w:hint="eastAsia"/>
          <w:bCs/>
          <w:color w:val="000000"/>
          <w:sz w:val="28"/>
          <w:szCs w:val="28"/>
        </w:rPr>
        <w:t>造成民眾減少出門辦公，及上班天數與其他月份相較</w:t>
      </w:r>
      <w:proofErr w:type="gramStart"/>
      <w:r w:rsidR="00FB27DE">
        <w:rPr>
          <w:rFonts w:ascii="標楷體" w:eastAsia="標楷體" w:hAnsi="標楷體" w:hint="eastAsia"/>
          <w:bCs/>
          <w:color w:val="000000"/>
          <w:sz w:val="28"/>
          <w:szCs w:val="28"/>
        </w:rPr>
        <w:t>較</w:t>
      </w:r>
      <w:proofErr w:type="gramEnd"/>
      <w:r w:rsidR="00FB27DE">
        <w:rPr>
          <w:rFonts w:ascii="標楷體" w:eastAsia="標楷體" w:hAnsi="標楷體" w:hint="eastAsia"/>
          <w:bCs/>
          <w:color w:val="000000"/>
          <w:sz w:val="28"/>
          <w:szCs w:val="28"/>
        </w:rPr>
        <w:t>少，</w:t>
      </w:r>
      <w:r>
        <w:rPr>
          <w:rFonts w:ascii="標楷體" w:eastAsia="標楷體" w:hAnsi="標楷體"/>
          <w:bCs/>
          <w:color w:val="000000"/>
          <w:sz w:val="28"/>
          <w:szCs w:val="28"/>
        </w:rPr>
        <w:t>民眾與新店地政商家檔案互動</w:t>
      </w:r>
      <w:r w:rsidR="00FB27DE">
        <w:rPr>
          <w:rFonts w:ascii="標楷體" w:eastAsia="標楷體" w:hAnsi="標楷體" w:hint="eastAsia"/>
          <w:bCs/>
          <w:color w:val="000000"/>
          <w:sz w:val="28"/>
          <w:szCs w:val="28"/>
        </w:rPr>
        <w:t>次數</w:t>
      </w:r>
      <w:r>
        <w:rPr>
          <w:rFonts w:ascii="標楷體" w:eastAsia="標楷體" w:hAnsi="標楷體"/>
          <w:bCs/>
          <w:color w:val="000000"/>
          <w:sz w:val="28"/>
          <w:szCs w:val="28"/>
        </w:rPr>
        <w:t>下降，</w:t>
      </w:r>
      <w:proofErr w:type="gramStart"/>
      <w:r w:rsidR="00FB27DE">
        <w:rPr>
          <w:rFonts w:ascii="標楷體" w:eastAsia="標楷體" w:hAnsi="標楷體" w:hint="eastAsia"/>
          <w:bCs/>
          <w:color w:val="000000"/>
          <w:sz w:val="28"/>
          <w:szCs w:val="28"/>
        </w:rPr>
        <w:t>去年</w:t>
      </w:r>
      <w:r w:rsidR="00FB27DE">
        <w:rPr>
          <w:rFonts w:ascii="標楷體" w:eastAsia="標楷體" w:hAnsi="標楷體"/>
          <w:bCs/>
          <w:color w:val="000000"/>
          <w:sz w:val="28"/>
          <w:szCs w:val="28"/>
        </w:rPr>
        <w:t>4月</w:t>
      </w:r>
      <w:r w:rsidR="00FB27DE">
        <w:rPr>
          <w:rFonts w:ascii="標楷體" w:eastAsia="標楷體" w:hAnsi="標楷體" w:hint="eastAsia"/>
          <w:bCs/>
          <w:color w:val="000000"/>
          <w:sz w:val="28"/>
          <w:szCs w:val="28"/>
        </w:rPr>
        <w:t>遇本所</w:t>
      </w:r>
      <w:proofErr w:type="gramEnd"/>
      <w:r w:rsidR="00FB27DE">
        <w:rPr>
          <w:rFonts w:ascii="標楷體" w:eastAsia="標楷體" w:hAnsi="標楷體" w:hint="eastAsia"/>
          <w:bCs/>
          <w:color w:val="000000"/>
          <w:sz w:val="28"/>
          <w:szCs w:val="28"/>
        </w:rPr>
        <w:t>搬家至新店園區，民眾多利用</w:t>
      </w:r>
      <w:r w:rsidR="00FB27DE">
        <w:rPr>
          <w:rFonts w:ascii="標楷體" w:eastAsia="標楷體" w:hAnsi="標楷體"/>
          <w:bCs/>
          <w:color w:val="202124"/>
          <w:sz w:val="28"/>
          <w:szCs w:val="28"/>
        </w:rPr>
        <w:t>google商家</w:t>
      </w:r>
      <w:r w:rsidR="00FB27DE">
        <w:rPr>
          <w:rFonts w:ascii="標楷體" w:eastAsia="標楷體" w:hAnsi="標楷體" w:hint="eastAsia"/>
          <w:bCs/>
          <w:color w:val="202124"/>
          <w:sz w:val="28"/>
          <w:szCs w:val="28"/>
        </w:rPr>
        <w:t>查詢本所地址及路線，使得去年</w:t>
      </w:r>
      <w:r w:rsidR="00FB27DE">
        <w:rPr>
          <w:rFonts w:ascii="標楷體" w:eastAsia="標楷體" w:hAnsi="標楷體"/>
          <w:bCs/>
          <w:color w:val="000000"/>
          <w:sz w:val="28"/>
          <w:szCs w:val="28"/>
        </w:rPr>
        <w:t>4月互動</w:t>
      </w:r>
      <w:r w:rsidR="00FB27DE">
        <w:rPr>
          <w:rFonts w:ascii="標楷體" w:eastAsia="標楷體" w:hAnsi="標楷體" w:hint="eastAsia"/>
          <w:bCs/>
          <w:color w:val="000000"/>
          <w:sz w:val="28"/>
          <w:szCs w:val="28"/>
        </w:rPr>
        <w:t>次數</w:t>
      </w:r>
      <w:proofErr w:type="gramStart"/>
      <w:r w:rsidR="00FB27DE">
        <w:rPr>
          <w:rFonts w:ascii="標楷體" w:eastAsia="標楷體" w:hAnsi="標楷體" w:hint="eastAsia"/>
          <w:bCs/>
          <w:color w:val="000000"/>
          <w:sz w:val="28"/>
          <w:szCs w:val="28"/>
        </w:rPr>
        <w:t>較高外</w:t>
      </w:r>
      <w:proofErr w:type="gramEnd"/>
      <w:r w:rsidR="00FB27DE">
        <w:rPr>
          <w:rFonts w:ascii="標楷體" w:eastAsia="標楷體" w:hAnsi="標楷體" w:hint="eastAsia"/>
          <w:bCs/>
          <w:color w:val="000000"/>
          <w:sz w:val="28"/>
          <w:szCs w:val="28"/>
        </w:rPr>
        <w:t>，</w:t>
      </w:r>
      <w:r>
        <w:rPr>
          <w:rFonts w:ascii="標楷體" w:eastAsia="標楷體" w:hAnsi="標楷體"/>
          <w:bCs/>
          <w:color w:val="000000"/>
          <w:sz w:val="28"/>
          <w:szCs w:val="28"/>
        </w:rPr>
        <w:t>其餘月份與去年度同月份</w:t>
      </w:r>
      <w:proofErr w:type="gramStart"/>
      <w:r>
        <w:rPr>
          <w:rFonts w:ascii="標楷體" w:eastAsia="標楷體" w:hAnsi="標楷體"/>
          <w:bCs/>
          <w:color w:val="000000"/>
          <w:sz w:val="28"/>
          <w:szCs w:val="28"/>
        </w:rPr>
        <w:t>相比均為正</w:t>
      </w:r>
      <w:proofErr w:type="gramEnd"/>
      <w:r>
        <w:rPr>
          <w:rFonts w:ascii="標楷體" w:eastAsia="標楷體" w:hAnsi="標楷體"/>
          <w:bCs/>
          <w:color w:val="000000"/>
          <w:sz w:val="28"/>
          <w:szCs w:val="28"/>
        </w:rPr>
        <w:t>向成長，多數民眾顯已習慣透過網路與新店地政google商家互動。故後續建議各課可多將新店地政資訊放置於新店地政google商家上，加強各項服務措施宣導，彌平資訊接收程度的落差。</w:t>
      </w:r>
    </w:p>
    <w:p w:rsidR="00C118E8" w:rsidRDefault="00F94788">
      <w:pPr>
        <w:pStyle w:val="a9"/>
        <w:widowControl/>
        <w:spacing w:line="600" w:lineRule="exact"/>
        <w:ind w:left="0" w:firstLine="510"/>
        <w:jc w:val="both"/>
      </w:pPr>
      <w:r>
        <w:rPr>
          <w:rFonts w:ascii="標楷體" w:eastAsia="標楷體" w:hAnsi="標楷體"/>
          <w:bCs/>
          <w:color w:val="000000"/>
          <w:sz w:val="28"/>
          <w:szCs w:val="28"/>
        </w:rPr>
        <w:t>此種網路宣導與民眾互動頻繁，站在推廣地政業務角度面觀之可使民眾節約通勤往返之成本，亦能使其瞭解更多地政業務、地政法令及便民服務措施等，著實能增加與民互動，帶給民眾便利、貼心的服務。</w:t>
      </w:r>
    </w:p>
    <w:p w:rsidR="00C118E8" w:rsidRDefault="00C118E8">
      <w:pPr>
        <w:pStyle w:val="a9"/>
        <w:widowControl/>
        <w:spacing w:line="600" w:lineRule="exact"/>
        <w:ind w:left="567" w:firstLine="566"/>
        <w:jc w:val="both"/>
        <w:rPr>
          <w:rFonts w:ascii="標楷體" w:eastAsia="標楷體" w:hAnsi="標楷體" w:cs="新細明體"/>
          <w:bCs/>
          <w:color w:val="000000"/>
          <w:sz w:val="28"/>
          <w:szCs w:val="28"/>
        </w:rPr>
      </w:pPr>
    </w:p>
    <w:sectPr w:rsidR="00C118E8">
      <w:pgSz w:w="11906" w:h="16838"/>
      <w:pgMar w:top="1440" w:right="1800" w:bottom="1440" w:left="1800" w:header="0" w:footer="0" w:gutter="0"/>
      <w:cols w:space="720"/>
      <w:formProt w:val="0"/>
      <w:docGrid w:type="lines" w:linePitch="600" w:charSpace="-2867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Liberation Serif">
    <w:altName w:val="Times New Roman"/>
    <w:panose1 w:val="02020603050405020304"/>
    <w:charset w:val="88"/>
    <w:family w:val="roman"/>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88"/>
    <w:family w:val="swiss"/>
    <w:pitch w:val="variable"/>
    <w:sig w:usb0="E0000AFF" w:usb1="500078FF" w:usb2="00000021" w:usb3="00000000" w:csb0="000001BF" w:csb1="00000000"/>
  </w:font>
  <w:font w:name="微軟正黑體">
    <w:panose1 w:val="020B0604030504040204"/>
    <w:charset w:val="88"/>
    <w:family w:val="swiss"/>
    <w:pitch w:val="variable"/>
    <w:sig w:usb0="000002A7" w:usb1="28CF4400" w:usb2="00000016" w:usb3="00000000" w:csb0="00100009" w:csb1="00000000"/>
  </w:font>
  <w:font w:name="Rockwell">
    <w:panose1 w:val="02060603020205020403"/>
    <w:charset w:val="00"/>
    <w:family w:val="roman"/>
    <w:pitch w:val="variable"/>
    <w:sig w:usb0="00000007" w:usb1="00000000" w:usb2="00000000" w:usb3="00000000" w:csb0="00000003"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F561CE"/>
    <w:multiLevelType w:val="multilevel"/>
    <w:tmpl w:val="ACDADAFC"/>
    <w:lvl w:ilvl="0">
      <w:start w:val="1"/>
      <w:numFmt w:val="decimal"/>
      <w:lvlText w:val="%1、"/>
      <w:lvlJc w:val="left"/>
      <w:pPr>
        <w:tabs>
          <w:tab w:val="num" w:pos="0"/>
        </w:tabs>
        <w:ind w:left="958" w:hanging="480"/>
      </w:pPr>
    </w:lvl>
    <w:lvl w:ilvl="1">
      <w:start w:val="1"/>
      <w:numFmt w:val="decimal"/>
      <w:suff w:val="nothing"/>
      <w:lvlText w:val="%2、"/>
      <w:lvlJc w:val="left"/>
      <w:pPr>
        <w:tabs>
          <w:tab w:val="num" w:pos="0"/>
        </w:tabs>
        <w:ind w:left="480" w:hanging="480"/>
      </w:pPr>
    </w:lvl>
    <w:lvl w:ilvl="2">
      <w:start w:val="1"/>
      <w:numFmt w:val="lowerRoman"/>
      <w:lvlText w:val="%3."/>
      <w:lvlJc w:val="right"/>
      <w:pPr>
        <w:tabs>
          <w:tab w:val="num" w:pos="0"/>
        </w:tabs>
        <w:ind w:left="1918" w:hanging="480"/>
      </w:pPr>
    </w:lvl>
    <w:lvl w:ilvl="3">
      <w:start w:val="1"/>
      <w:numFmt w:val="decimal"/>
      <w:lvlText w:val="%4."/>
      <w:lvlJc w:val="left"/>
      <w:pPr>
        <w:tabs>
          <w:tab w:val="num" w:pos="0"/>
        </w:tabs>
        <w:ind w:left="2398" w:hanging="480"/>
      </w:pPr>
    </w:lvl>
    <w:lvl w:ilvl="4">
      <w:start w:val="1"/>
      <w:numFmt w:val="ideographTraditional"/>
      <w:lvlText w:val="%5、"/>
      <w:lvlJc w:val="left"/>
      <w:pPr>
        <w:tabs>
          <w:tab w:val="num" w:pos="0"/>
        </w:tabs>
        <w:ind w:left="2878" w:hanging="480"/>
      </w:pPr>
    </w:lvl>
    <w:lvl w:ilvl="5">
      <w:start w:val="1"/>
      <w:numFmt w:val="lowerRoman"/>
      <w:lvlText w:val="%6."/>
      <w:lvlJc w:val="right"/>
      <w:pPr>
        <w:tabs>
          <w:tab w:val="num" w:pos="0"/>
        </w:tabs>
        <w:ind w:left="3358" w:hanging="480"/>
      </w:pPr>
    </w:lvl>
    <w:lvl w:ilvl="6">
      <w:start w:val="1"/>
      <w:numFmt w:val="decimal"/>
      <w:lvlText w:val="%7."/>
      <w:lvlJc w:val="left"/>
      <w:pPr>
        <w:tabs>
          <w:tab w:val="num" w:pos="0"/>
        </w:tabs>
        <w:ind w:left="3838" w:hanging="480"/>
      </w:pPr>
    </w:lvl>
    <w:lvl w:ilvl="7">
      <w:start w:val="1"/>
      <w:numFmt w:val="ideographTraditional"/>
      <w:lvlText w:val="%8、"/>
      <w:lvlJc w:val="left"/>
      <w:pPr>
        <w:tabs>
          <w:tab w:val="num" w:pos="0"/>
        </w:tabs>
        <w:ind w:left="4318" w:hanging="480"/>
      </w:pPr>
    </w:lvl>
    <w:lvl w:ilvl="8">
      <w:start w:val="1"/>
      <w:numFmt w:val="lowerRoman"/>
      <w:lvlText w:val="%9."/>
      <w:lvlJc w:val="right"/>
      <w:pPr>
        <w:tabs>
          <w:tab w:val="num" w:pos="0"/>
        </w:tabs>
        <w:ind w:left="4798" w:hanging="480"/>
      </w:pPr>
    </w:lvl>
  </w:abstractNum>
  <w:abstractNum w:abstractNumId="1" w15:restartNumberingAfterBreak="0">
    <w:nsid w:val="2726248F"/>
    <w:multiLevelType w:val="multilevel"/>
    <w:tmpl w:val="77545988"/>
    <w:lvl w:ilvl="0">
      <w:start w:val="1"/>
      <w:numFmt w:val="ideographLegalTraditional"/>
      <w:suff w:val="nothing"/>
      <w:lvlText w:val="%1、"/>
      <w:lvlJc w:val="left"/>
      <w:pPr>
        <w:tabs>
          <w:tab w:val="num" w:pos="0"/>
        </w:tabs>
        <w:ind w:left="480" w:hanging="480"/>
      </w:pPr>
      <w:rPr>
        <w:color w:val="auto"/>
      </w:rPr>
    </w:lvl>
    <w:lvl w:ilvl="1">
      <w:start w:val="1"/>
      <w:numFmt w:val="decimal"/>
      <w:lvlText w:val="%2、"/>
      <w:lvlJc w:val="left"/>
      <w:pPr>
        <w:tabs>
          <w:tab w:val="num" w:pos="0"/>
        </w:tabs>
        <w:ind w:left="960" w:hanging="480"/>
      </w:pPr>
    </w:lvl>
    <w:lvl w:ilvl="2">
      <w:start w:val="1"/>
      <w:numFmt w:val="lowerRoman"/>
      <w:lvlText w:val="%3."/>
      <w:lvlJc w:val="right"/>
      <w:pPr>
        <w:tabs>
          <w:tab w:val="num" w:pos="0"/>
        </w:tabs>
        <w:ind w:left="1440" w:hanging="480"/>
      </w:pPr>
    </w:lvl>
    <w:lvl w:ilvl="3">
      <w:start w:val="1"/>
      <w:numFmt w:val="decimal"/>
      <w:lvlText w:val="%4."/>
      <w:lvlJc w:val="left"/>
      <w:pPr>
        <w:tabs>
          <w:tab w:val="num" w:pos="0"/>
        </w:tabs>
        <w:ind w:left="1920" w:hanging="480"/>
      </w:pPr>
    </w:lvl>
    <w:lvl w:ilvl="4">
      <w:start w:val="1"/>
      <w:numFmt w:val="ideographTraditional"/>
      <w:lvlText w:val="%5、"/>
      <w:lvlJc w:val="left"/>
      <w:pPr>
        <w:tabs>
          <w:tab w:val="num" w:pos="0"/>
        </w:tabs>
        <w:ind w:left="2400" w:hanging="480"/>
      </w:pPr>
    </w:lvl>
    <w:lvl w:ilvl="5">
      <w:start w:val="1"/>
      <w:numFmt w:val="lowerRoman"/>
      <w:lvlText w:val="%6."/>
      <w:lvlJc w:val="right"/>
      <w:pPr>
        <w:tabs>
          <w:tab w:val="num" w:pos="0"/>
        </w:tabs>
        <w:ind w:left="2880" w:hanging="480"/>
      </w:pPr>
    </w:lvl>
    <w:lvl w:ilvl="6">
      <w:start w:val="1"/>
      <w:numFmt w:val="decimal"/>
      <w:lvlText w:val="%7."/>
      <w:lvlJc w:val="left"/>
      <w:pPr>
        <w:tabs>
          <w:tab w:val="num" w:pos="0"/>
        </w:tabs>
        <w:ind w:left="3360" w:hanging="480"/>
      </w:pPr>
    </w:lvl>
    <w:lvl w:ilvl="7">
      <w:start w:val="1"/>
      <w:numFmt w:val="ideographTraditional"/>
      <w:lvlText w:val="%8、"/>
      <w:lvlJc w:val="left"/>
      <w:pPr>
        <w:tabs>
          <w:tab w:val="num" w:pos="0"/>
        </w:tabs>
        <w:ind w:left="3840" w:hanging="480"/>
      </w:pPr>
    </w:lvl>
    <w:lvl w:ilvl="8">
      <w:start w:val="1"/>
      <w:numFmt w:val="lowerRoman"/>
      <w:lvlText w:val="%9."/>
      <w:lvlJc w:val="right"/>
      <w:pPr>
        <w:tabs>
          <w:tab w:val="num" w:pos="0"/>
        </w:tabs>
        <w:ind w:left="4320" w:hanging="480"/>
      </w:pPr>
    </w:lvl>
  </w:abstractNum>
  <w:abstractNum w:abstractNumId="2" w15:restartNumberingAfterBreak="0">
    <w:nsid w:val="66CB4C83"/>
    <w:multiLevelType w:val="multilevel"/>
    <w:tmpl w:val="EF8081C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bordersDoNotSurroundHeader/>
  <w:bordersDoNotSurroundFooter/>
  <w:proofState w:spelling="clean" w:grammar="clean"/>
  <w:defaultTabStop w:val="480"/>
  <w:autoHyphenation/>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18E8"/>
    <w:rsid w:val="000D07FD"/>
    <w:rsid w:val="002008F3"/>
    <w:rsid w:val="00286CB5"/>
    <w:rsid w:val="00387DB3"/>
    <w:rsid w:val="00501BF6"/>
    <w:rsid w:val="00690331"/>
    <w:rsid w:val="008607DB"/>
    <w:rsid w:val="00A31270"/>
    <w:rsid w:val="00A3625D"/>
    <w:rsid w:val="00C118E8"/>
    <w:rsid w:val="00C30526"/>
    <w:rsid w:val="00CC05C7"/>
    <w:rsid w:val="00D10CF0"/>
    <w:rsid w:val="00D97A92"/>
    <w:rsid w:val="00F25E1B"/>
    <w:rsid w:val="00F65E01"/>
    <w:rsid w:val="00F93A95"/>
    <w:rsid w:val="00F94788"/>
    <w:rsid w:val="00FB27D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668CE627"/>
  <w15:docId w15:val="{60B0F424-629C-4D3F-A928-64B701218D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新細明體" w:hAnsi="Calibri" w:cs="Times New Roman"/>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2">
    <w:name w:val="heading 2"/>
    <w:basedOn w:val="a0"/>
    <w:next w:val="a1"/>
    <w:qFormat/>
    <w:pPr>
      <w:spacing w:before="200" w:after="120"/>
      <w:outlineLvl w:val="1"/>
    </w:pPr>
    <w:rPr>
      <w:rFonts w:ascii="Liberation Serif" w:eastAsia="新細明體" w:hAnsi="Liberation Serif"/>
      <w:b/>
      <w:bCs/>
      <w:sz w:val="36"/>
      <w:szCs w:val="36"/>
    </w:rPr>
  </w:style>
  <w:style w:type="paragraph" w:styleId="4">
    <w:name w:val="heading 4"/>
    <w:basedOn w:val="a0"/>
    <w:next w:val="a1"/>
    <w:qFormat/>
    <w:pPr>
      <w:spacing w:before="120" w:after="120"/>
      <w:outlineLvl w:val="3"/>
    </w:pPr>
    <w:rPr>
      <w:rFonts w:ascii="Liberation Serif" w:eastAsia="新細明體" w:hAnsi="Liberation Serif"/>
      <w:b/>
      <w:bCs/>
      <w:sz w:val="24"/>
      <w:szCs w:val="24"/>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a5">
    <w:name w:val="頁首 字元"/>
    <w:basedOn w:val="a2"/>
    <w:qFormat/>
    <w:rPr>
      <w:sz w:val="20"/>
      <w:szCs w:val="20"/>
    </w:rPr>
  </w:style>
  <w:style w:type="character" w:customStyle="1" w:styleId="a6">
    <w:name w:val="頁尾 字元"/>
    <w:basedOn w:val="a2"/>
    <w:qFormat/>
    <w:rPr>
      <w:sz w:val="20"/>
      <w:szCs w:val="20"/>
    </w:rPr>
  </w:style>
  <w:style w:type="character" w:customStyle="1" w:styleId="a7">
    <w:name w:val="清單段落 字元"/>
    <w:basedOn w:val="a2"/>
    <w:qFormat/>
  </w:style>
  <w:style w:type="character" w:customStyle="1" w:styleId="WWCharLFO1LVL1">
    <w:name w:val="WW_CharLFO1LVL1"/>
    <w:qFormat/>
    <w:rPr>
      <w:color w:val="auto"/>
    </w:rPr>
  </w:style>
  <w:style w:type="character" w:customStyle="1" w:styleId="a8">
    <w:name w:val="網際網路連結"/>
    <w:rPr>
      <w:color w:val="000080"/>
      <w:u w:val="single"/>
    </w:rPr>
  </w:style>
  <w:style w:type="paragraph" w:styleId="a1">
    <w:name w:val="Body Text"/>
    <w:pPr>
      <w:widowControl w:val="0"/>
      <w:suppressAutoHyphens/>
    </w:pPr>
  </w:style>
  <w:style w:type="paragraph" w:styleId="a9">
    <w:name w:val="List Paragraph"/>
    <w:basedOn w:val="a1"/>
    <w:uiPriority w:val="34"/>
    <w:qFormat/>
    <w:pPr>
      <w:ind w:left="480"/>
    </w:pPr>
  </w:style>
  <w:style w:type="paragraph" w:customStyle="1" w:styleId="aa">
    <w:name w:val="頁首與頁尾"/>
    <w:basedOn w:val="a"/>
    <w:qFormat/>
    <w:pPr>
      <w:suppressLineNumbers/>
      <w:tabs>
        <w:tab w:val="center" w:pos="4819"/>
        <w:tab w:val="right" w:pos="9638"/>
      </w:tabs>
    </w:pPr>
  </w:style>
  <w:style w:type="paragraph" w:styleId="ab">
    <w:name w:val="header"/>
    <w:basedOn w:val="a1"/>
    <w:pPr>
      <w:tabs>
        <w:tab w:val="center" w:pos="4153"/>
        <w:tab w:val="right" w:pos="8306"/>
      </w:tabs>
      <w:snapToGrid w:val="0"/>
    </w:pPr>
    <w:rPr>
      <w:sz w:val="20"/>
      <w:szCs w:val="20"/>
    </w:rPr>
  </w:style>
  <w:style w:type="paragraph" w:styleId="ac">
    <w:name w:val="footer"/>
    <w:basedOn w:val="a1"/>
    <w:pPr>
      <w:tabs>
        <w:tab w:val="center" w:pos="4153"/>
        <w:tab w:val="right" w:pos="8306"/>
      </w:tabs>
      <w:snapToGrid w:val="0"/>
    </w:pPr>
    <w:rPr>
      <w:sz w:val="20"/>
      <w:szCs w:val="20"/>
    </w:rPr>
  </w:style>
  <w:style w:type="paragraph" w:styleId="a0">
    <w:name w:val="Title"/>
    <w:basedOn w:val="a"/>
    <w:next w:val="a1"/>
    <w:qFormat/>
    <w:pPr>
      <w:keepNext/>
      <w:spacing w:before="240" w:after="283"/>
    </w:pPr>
    <w:rPr>
      <w:rFonts w:ascii="Liberation Sans" w:eastAsia="微軟正黑體" w:hAnsi="Liberation Sans" w:cs="Tahoma"/>
      <w:sz w:val="28"/>
      <w:szCs w:val="28"/>
    </w:rPr>
  </w:style>
  <w:style w:type="paragraph" w:customStyle="1" w:styleId="ad">
    <w:name w:val="外框內容"/>
    <w:basedOn w:val="a"/>
    <w:qFormat/>
  </w:style>
  <w:style w:type="paragraph" w:customStyle="1" w:styleId="1">
    <w:name w:val="表格內文1"/>
    <w:qFormat/>
    <w:pPr>
      <w:spacing w:after="200" w:line="276" w:lineRule="auto"/>
    </w:pPr>
    <w:rPr>
      <w:rFonts w:ascii="Rockwell" w:eastAsia="標楷體" w:hAnsi="Rockwell"/>
      <w:sz w:val="22"/>
    </w:rPr>
  </w:style>
  <w:style w:type="table" w:styleId="ae">
    <w:name w:val="Table Grid"/>
    <w:basedOn w:val="a3"/>
    <w:uiPriority w:val="39"/>
    <w:rsid w:val="000D07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D97A92"/>
    <w:pPr>
      <w:spacing w:before="100" w:beforeAutospacing="1" w:after="100" w:afterAutospacing="1"/>
    </w:pPr>
    <w:rPr>
      <w:rFonts w:ascii="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00465">
      <w:bodyDiv w:val="1"/>
      <w:marLeft w:val="0"/>
      <w:marRight w:val="0"/>
      <w:marTop w:val="0"/>
      <w:marBottom w:val="0"/>
      <w:divBdr>
        <w:top w:val="none" w:sz="0" w:space="0" w:color="auto"/>
        <w:left w:val="none" w:sz="0" w:space="0" w:color="auto"/>
        <w:bottom w:val="none" w:sz="0" w:space="0" w:color="auto"/>
        <w:right w:val="none" w:sz="0" w:space="0" w:color="auto"/>
      </w:divBdr>
    </w:div>
    <w:div w:id="209656000">
      <w:bodyDiv w:val="1"/>
      <w:marLeft w:val="0"/>
      <w:marRight w:val="0"/>
      <w:marTop w:val="0"/>
      <w:marBottom w:val="0"/>
      <w:divBdr>
        <w:top w:val="none" w:sz="0" w:space="0" w:color="auto"/>
        <w:left w:val="none" w:sz="0" w:space="0" w:color="auto"/>
        <w:bottom w:val="none" w:sz="0" w:space="0" w:color="auto"/>
        <w:right w:val="none" w:sz="0" w:space="0" w:color="auto"/>
      </w:divBdr>
    </w:div>
    <w:div w:id="481697689">
      <w:bodyDiv w:val="1"/>
      <w:marLeft w:val="0"/>
      <w:marRight w:val="0"/>
      <w:marTop w:val="0"/>
      <w:marBottom w:val="0"/>
      <w:divBdr>
        <w:top w:val="none" w:sz="0" w:space="0" w:color="auto"/>
        <w:left w:val="none" w:sz="0" w:space="0" w:color="auto"/>
        <w:bottom w:val="none" w:sz="0" w:space="0" w:color="auto"/>
        <w:right w:val="none" w:sz="0" w:space="0" w:color="auto"/>
      </w:divBdr>
    </w:div>
    <w:div w:id="1026757809">
      <w:bodyDiv w:val="1"/>
      <w:marLeft w:val="0"/>
      <w:marRight w:val="0"/>
      <w:marTop w:val="0"/>
      <w:marBottom w:val="0"/>
      <w:divBdr>
        <w:top w:val="none" w:sz="0" w:space="0" w:color="auto"/>
        <w:left w:val="none" w:sz="0" w:space="0" w:color="auto"/>
        <w:bottom w:val="none" w:sz="0" w:space="0" w:color="auto"/>
        <w:right w:val="none" w:sz="0" w:space="0" w:color="auto"/>
      </w:divBdr>
    </w:div>
    <w:div w:id="1158226356">
      <w:bodyDiv w:val="1"/>
      <w:marLeft w:val="0"/>
      <w:marRight w:val="0"/>
      <w:marTop w:val="0"/>
      <w:marBottom w:val="0"/>
      <w:divBdr>
        <w:top w:val="none" w:sz="0" w:space="0" w:color="auto"/>
        <w:left w:val="none" w:sz="0" w:space="0" w:color="auto"/>
        <w:bottom w:val="none" w:sz="0" w:space="0" w:color="auto"/>
        <w:right w:val="none" w:sz="0" w:space="0" w:color="auto"/>
      </w:divBdr>
    </w:div>
    <w:div w:id="1330674565">
      <w:bodyDiv w:val="1"/>
      <w:marLeft w:val="0"/>
      <w:marRight w:val="0"/>
      <w:marTop w:val="0"/>
      <w:marBottom w:val="0"/>
      <w:divBdr>
        <w:top w:val="none" w:sz="0" w:space="0" w:color="auto"/>
        <w:left w:val="none" w:sz="0" w:space="0" w:color="auto"/>
        <w:bottom w:val="none" w:sz="0" w:space="0" w:color="auto"/>
        <w:right w:val="none" w:sz="0" w:space="0" w:color="auto"/>
      </w:divBdr>
    </w:div>
    <w:div w:id="1344631937">
      <w:bodyDiv w:val="1"/>
      <w:marLeft w:val="0"/>
      <w:marRight w:val="0"/>
      <w:marTop w:val="0"/>
      <w:marBottom w:val="0"/>
      <w:divBdr>
        <w:top w:val="none" w:sz="0" w:space="0" w:color="auto"/>
        <w:left w:val="none" w:sz="0" w:space="0" w:color="auto"/>
        <w:bottom w:val="none" w:sz="0" w:space="0" w:color="auto"/>
        <w:right w:val="none" w:sz="0" w:space="0" w:color="auto"/>
      </w:divBdr>
    </w:div>
    <w:div w:id="14841982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7</Pages>
  <Words>323</Words>
  <Characters>1845</Characters>
  <Application>Microsoft Office Word</Application>
  <DocSecurity>0</DocSecurity>
  <Lines>15</Lines>
  <Paragraphs>4</Paragraphs>
  <ScaleCrop>false</ScaleCrop>
  <Company/>
  <LinksUpToDate>false</LinksUpToDate>
  <CharactersWithSpaces>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林芷廷</dc:creator>
  <dc:description/>
  <cp:lastModifiedBy>4黃如瑩</cp:lastModifiedBy>
  <cp:revision>18</cp:revision>
  <dcterms:created xsi:type="dcterms:W3CDTF">2022-07-05T11:49:00Z</dcterms:created>
  <dcterms:modified xsi:type="dcterms:W3CDTF">2022-07-05T11:59:00Z</dcterms:modified>
  <dc:language>zh-TW</dc:language>
</cp:coreProperties>
</file>